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B28" w:rsidRPr="00FA65E2" w:rsidRDefault="00141B28" w:rsidP="00141B28">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Муниципальное автономное общеобразовательное учреждение</w:t>
      </w:r>
    </w:p>
    <w:p w:rsidR="00141B28" w:rsidRDefault="00141B28" w:rsidP="00141B28">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FA65E2">
        <w:rPr>
          <w:rFonts w:ascii="Times New Roman" w:eastAsia="Times New Roman" w:hAnsi="Times New Roman" w:cs="Times New Roman"/>
          <w:b/>
          <w:color w:val="1A1A1A"/>
          <w:sz w:val="28"/>
          <w:szCs w:val="28"/>
          <w:lang w:eastAsia="ru-RU"/>
        </w:rPr>
        <w:t>«</w:t>
      </w:r>
      <w:proofErr w:type="spellStart"/>
      <w:r w:rsidRPr="00FA65E2">
        <w:rPr>
          <w:rFonts w:ascii="Times New Roman" w:eastAsia="Times New Roman" w:hAnsi="Times New Roman" w:cs="Times New Roman"/>
          <w:b/>
          <w:color w:val="1A1A1A"/>
          <w:sz w:val="28"/>
          <w:szCs w:val="28"/>
          <w:lang w:eastAsia="ru-RU"/>
        </w:rPr>
        <w:t>Татановская</w:t>
      </w:r>
      <w:proofErr w:type="spellEnd"/>
      <w:r w:rsidRPr="00FA65E2">
        <w:rPr>
          <w:rFonts w:ascii="Times New Roman" w:eastAsia="Times New Roman" w:hAnsi="Times New Roman" w:cs="Times New Roman"/>
          <w:b/>
          <w:color w:val="1A1A1A"/>
          <w:sz w:val="28"/>
          <w:szCs w:val="28"/>
          <w:lang w:eastAsia="ru-RU"/>
        </w:rPr>
        <w:t xml:space="preserve"> средняя общеобразовательная школа»</w:t>
      </w:r>
    </w:p>
    <w:p w:rsidR="00141B28" w:rsidRDefault="00141B28" w:rsidP="00141B28">
      <w:pPr>
        <w:shd w:val="clear" w:color="auto" w:fill="FFFFFF"/>
        <w:spacing w:after="0" w:line="240" w:lineRule="auto"/>
        <w:jc w:val="center"/>
        <w:rPr>
          <w:rFonts w:ascii="Times New Roman" w:eastAsia="Times New Roman" w:hAnsi="Times New Roman" w:cs="Times New Roman"/>
          <w:b/>
          <w:color w:val="1A1A1A"/>
          <w:sz w:val="28"/>
          <w:szCs w:val="28"/>
          <w:lang w:eastAsia="ru-RU"/>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C257F4" w:rsidTr="00C257F4">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C257F4" w:rsidRDefault="00C257F4">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141B28" w:rsidRPr="00FA65E2" w:rsidRDefault="00141B28" w:rsidP="00141B28">
      <w:pPr>
        <w:shd w:val="clear" w:color="auto" w:fill="FFFFFF"/>
        <w:spacing w:after="0" w:line="240" w:lineRule="auto"/>
        <w:jc w:val="center"/>
        <w:rPr>
          <w:rFonts w:ascii="Times New Roman" w:eastAsia="Times New Roman" w:hAnsi="Times New Roman" w:cs="Times New Roman"/>
          <w:b/>
          <w:color w:val="1A1A1A"/>
          <w:sz w:val="28"/>
          <w:szCs w:val="28"/>
          <w:lang w:eastAsia="ru-RU"/>
        </w:rPr>
      </w:pPr>
      <w:bookmarkStart w:id="0" w:name="_GoBack"/>
      <w:bookmarkEnd w:id="0"/>
    </w:p>
    <w:p w:rsidR="00141B28" w:rsidRDefault="00141B28" w:rsidP="00141B28">
      <w:pPr>
        <w:jc w:val="center"/>
        <w:rPr>
          <w:rFonts w:ascii="Times New Roman" w:hAnsi="Times New Roman" w:cs="Times New Roman"/>
          <w:b/>
          <w:sz w:val="28"/>
          <w:szCs w:val="28"/>
        </w:rPr>
      </w:pPr>
    </w:p>
    <w:p w:rsidR="00141B28" w:rsidRDefault="00141B28" w:rsidP="00141B28">
      <w:pPr>
        <w:jc w:val="center"/>
        <w:rPr>
          <w:rFonts w:ascii="Times New Roman" w:hAnsi="Times New Roman" w:cs="Times New Roman"/>
          <w:b/>
          <w:sz w:val="28"/>
          <w:szCs w:val="28"/>
        </w:rPr>
      </w:pPr>
    </w:p>
    <w:p w:rsidR="00141B28" w:rsidRDefault="00141B28" w:rsidP="00141B28">
      <w:pPr>
        <w:rPr>
          <w:rFonts w:ascii="Times New Roman" w:hAnsi="Times New Roman" w:cs="Times New Roman"/>
          <w:b/>
          <w:sz w:val="28"/>
          <w:szCs w:val="28"/>
        </w:rPr>
      </w:pPr>
    </w:p>
    <w:p w:rsidR="00141B28" w:rsidRDefault="00141B28" w:rsidP="00141B28">
      <w:pPr>
        <w:jc w:val="center"/>
        <w:rPr>
          <w:rFonts w:ascii="Times New Roman" w:hAnsi="Times New Roman" w:cs="Times New Roman"/>
          <w:b/>
          <w:sz w:val="28"/>
          <w:szCs w:val="28"/>
        </w:rPr>
      </w:pPr>
    </w:p>
    <w:p w:rsidR="00141B28" w:rsidRPr="00FA65E2"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Адаптированная рабочая программа</w:t>
      </w:r>
    </w:p>
    <w:p w:rsidR="00141B28" w:rsidRPr="00FA65E2"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учебного предмета "МАТЕМАТИКА</w:t>
      </w:r>
      <w:r w:rsidRPr="00FA65E2">
        <w:rPr>
          <w:rFonts w:ascii="Times New Roman" w:eastAsia="Times New Roman" w:hAnsi="Times New Roman" w:cs="Times New Roman"/>
          <w:b/>
          <w:color w:val="1A1A1A"/>
          <w:sz w:val="32"/>
          <w:szCs w:val="32"/>
          <w:lang w:eastAsia="ru-RU"/>
        </w:rPr>
        <w:t>"</w:t>
      </w:r>
    </w:p>
    <w:p w:rsidR="00141B28"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sidRPr="00FA65E2">
        <w:rPr>
          <w:rFonts w:ascii="Times New Roman" w:eastAsia="Times New Roman" w:hAnsi="Times New Roman" w:cs="Times New Roman"/>
          <w:b/>
          <w:color w:val="1A1A1A"/>
          <w:sz w:val="32"/>
          <w:szCs w:val="32"/>
          <w:lang w:eastAsia="ru-RU"/>
        </w:rPr>
        <w:t>(начальное общее образование)</w:t>
      </w:r>
    </w:p>
    <w:p w:rsidR="00141B28"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для учащегося 1 Г класса</w:t>
      </w:r>
    </w:p>
    <w:p w:rsidR="00141B28"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proofErr w:type="spellStart"/>
      <w:r>
        <w:rPr>
          <w:rFonts w:ascii="Times New Roman" w:eastAsia="Times New Roman" w:hAnsi="Times New Roman" w:cs="Times New Roman"/>
          <w:b/>
          <w:color w:val="1A1A1A"/>
          <w:sz w:val="32"/>
          <w:szCs w:val="32"/>
          <w:lang w:eastAsia="ru-RU"/>
        </w:rPr>
        <w:t>Балабаева</w:t>
      </w:r>
      <w:proofErr w:type="spellEnd"/>
      <w:r>
        <w:rPr>
          <w:rFonts w:ascii="Times New Roman" w:eastAsia="Times New Roman" w:hAnsi="Times New Roman" w:cs="Times New Roman"/>
          <w:b/>
          <w:color w:val="1A1A1A"/>
          <w:sz w:val="32"/>
          <w:szCs w:val="32"/>
          <w:lang w:eastAsia="ru-RU"/>
        </w:rPr>
        <w:t xml:space="preserve"> Егора,</w:t>
      </w:r>
    </w:p>
    <w:p w:rsidR="00141B28"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proofErr w:type="gramStart"/>
      <w:r>
        <w:rPr>
          <w:rFonts w:ascii="Times New Roman" w:eastAsia="Times New Roman" w:hAnsi="Times New Roman" w:cs="Times New Roman"/>
          <w:b/>
          <w:color w:val="1A1A1A"/>
          <w:sz w:val="32"/>
          <w:szCs w:val="32"/>
          <w:lang w:eastAsia="ru-RU"/>
        </w:rPr>
        <w:t>обучающегося на дому</w:t>
      </w:r>
      <w:proofErr w:type="gramEnd"/>
    </w:p>
    <w:p w:rsidR="00141B28" w:rsidRPr="00FA65E2"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(вариант 6.3 для детей с ДЦП)</w:t>
      </w:r>
    </w:p>
    <w:p w:rsidR="00141B28"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подготовительный класс</w:t>
      </w:r>
    </w:p>
    <w:p w:rsidR="00141B28"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r>
        <w:rPr>
          <w:rFonts w:ascii="Times New Roman" w:eastAsia="Times New Roman" w:hAnsi="Times New Roman" w:cs="Times New Roman"/>
          <w:b/>
          <w:color w:val="1A1A1A"/>
          <w:sz w:val="32"/>
          <w:szCs w:val="32"/>
          <w:lang w:eastAsia="ru-RU"/>
        </w:rPr>
        <w:t>на 2023-2024</w:t>
      </w:r>
      <w:r w:rsidRPr="00FA65E2">
        <w:rPr>
          <w:rFonts w:ascii="Times New Roman" w:eastAsia="Times New Roman" w:hAnsi="Times New Roman" w:cs="Times New Roman"/>
          <w:b/>
          <w:color w:val="1A1A1A"/>
          <w:sz w:val="32"/>
          <w:szCs w:val="32"/>
          <w:lang w:eastAsia="ru-RU"/>
        </w:rPr>
        <w:t xml:space="preserve"> </w:t>
      </w:r>
      <w:r>
        <w:rPr>
          <w:rFonts w:ascii="Times New Roman" w:eastAsia="Times New Roman" w:hAnsi="Times New Roman" w:cs="Times New Roman"/>
          <w:b/>
          <w:color w:val="1A1A1A"/>
          <w:sz w:val="32"/>
          <w:szCs w:val="32"/>
          <w:lang w:eastAsia="ru-RU"/>
        </w:rPr>
        <w:t xml:space="preserve">учебный </w:t>
      </w:r>
      <w:r w:rsidRPr="00FA65E2">
        <w:rPr>
          <w:rFonts w:ascii="Times New Roman" w:eastAsia="Times New Roman" w:hAnsi="Times New Roman" w:cs="Times New Roman"/>
          <w:b/>
          <w:color w:val="1A1A1A"/>
          <w:sz w:val="32"/>
          <w:szCs w:val="32"/>
          <w:lang w:eastAsia="ru-RU"/>
        </w:rPr>
        <w:t>год</w:t>
      </w:r>
    </w:p>
    <w:p w:rsidR="00141B28" w:rsidRPr="00FA65E2" w:rsidRDefault="00141B28" w:rsidP="00141B28">
      <w:pPr>
        <w:shd w:val="clear" w:color="auto" w:fill="FFFFFF"/>
        <w:spacing w:after="0"/>
        <w:jc w:val="center"/>
        <w:rPr>
          <w:rFonts w:ascii="Times New Roman" w:eastAsia="Times New Roman" w:hAnsi="Times New Roman" w:cs="Times New Roman"/>
          <w:b/>
          <w:color w:val="1A1A1A"/>
          <w:sz w:val="32"/>
          <w:szCs w:val="32"/>
          <w:lang w:eastAsia="ru-RU"/>
        </w:rPr>
      </w:pPr>
    </w:p>
    <w:p w:rsidR="00141B28" w:rsidRDefault="00141B28" w:rsidP="00141B28">
      <w:pPr>
        <w:jc w:val="center"/>
        <w:rPr>
          <w:rFonts w:ascii="Times New Roman" w:hAnsi="Times New Roman" w:cs="Times New Roman"/>
          <w:b/>
          <w:sz w:val="28"/>
          <w:szCs w:val="28"/>
        </w:rPr>
      </w:pPr>
    </w:p>
    <w:p w:rsidR="00141B28" w:rsidRDefault="00141B28" w:rsidP="00141B28">
      <w:pPr>
        <w:jc w:val="center"/>
        <w:rPr>
          <w:rFonts w:ascii="Times New Roman" w:hAnsi="Times New Roman" w:cs="Times New Roman"/>
          <w:b/>
          <w:sz w:val="28"/>
          <w:szCs w:val="28"/>
        </w:rPr>
      </w:pPr>
    </w:p>
    <w:p w:rsidR="00141B28" w:rsidRDefault="00141B28" w:rsidP="00141B28">
      <w:pPr>
        <w:jc w:val="center"/>
        <w:rPr>
          <w:rFonts w:ascii="Times New Roman" w:hAnsi="Times New Roman" w:cs="Times New Roman"/>
          <w:b/>
          <w:sz w:val="28"/>
          <w:szCs w:val="28"/>
        </w:rPr>
      </w:pPr>
    </w:p>
    <w:p w:rsidR="00141B28" w:rsidRDefault="00141B28" w:rsidP="00141B28">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Составитель: учитель</w:t>
      </w:r>
      <w:r w:rsidRPr="00605250">
        <w:rPr>
          <w:rFonts w:ascii="Helvetica" w:eastAsia="Times New Roman" w:hAnsi="Helvetica" w:cs="Helvetica"/>
          <w:color w:val="1A1A1A"/>
          <w:sz w:val="23"/>
          <w:szCs w:val="23"/>
          <w:lang w:eastAsia="ru-RU"/>
        </w:rPr>
        <w:t xml:space="preserve"> начальных классов</w:t>
      </w:r>
    </w:p>
    <w:p w:rsidR="00141B28" w:rsidRPr="00605250" w:rsidRDefault="00141B28" w:rsidP="00141B28">
      <w:pPr>
        <w:shd w:val="clear" w:color="auto" w:fill="FFFFFF"/>
        <w:spacing w:after="0" w:line="240" w:lineRule="auto"/>
        <w:jc w:val="right"/>
        <w:rPr>
          <w:rFonts w:ascii="Helvetica" w:eastAsia="Times New Roman" w:hAnsi="Helvetica" w:cs="Helvetica"/>
          <w:color w:val="1A1A1A"/>
          <w:sz w:val="23"/>
          <w:szCs w:val="23"/>
          <w:lang w:eastAsia="ru-RU"/>
        </w:rPr>
      </w:pPr>
      <w:r>
        <w:rPr>
          <w:rFonts w:ascii="Helvetica" w:eastAsia="Times New Roman" w:hAnsi="Helvetica" w:cs="Helvetica"/>
          <w:color w:val="1A1A1A"/>
          <w:sz w:val="23"/>
          <w:szCs w:val="23"/>
          <w:lang w:eastAsia="ru-RU"/>
        </w:rPr>
        <w:t xml:space="preserve">                        </w:t>
      </w:r>
      <w:proofErr w:type="spellStart"/>
      <w:r>
        <w:rPr>
          <w:rFonts w:ascii="Helvetica" w:eastAsia="Times New Roman" w:hAnsi="Helvetica" w:cs="Helvetica"/>
          <w:color w:val="1A1A1A"/>
          <w:sz w:val="23"/>
          <w:szCs w:val="23"/>
          <w:lang w:eastAsia="ru-RU"/>
        </w:rPr>
        <w:t>Староверова</w:t>
      </w:r>
      <w:proofErr w:type="spellEnd"/>
      <w:r>
        <w:rPr>
          <w:rFonts w:ascii="Helvetica" w:eastAsia="Times New Roman" w:hAnsi="Helvetica" w:cs="Helvetica"/>
          <w:color w:val="1A1A1A"/>
          <w:sz w:val="23"/>
          <w:szCs w:val="23"/>
          <w:lang w:eastAsia="ru-RU"/>
        </w:rPr>
        <w:t xml:space="preserve"> Э.Н.</w:t>
      </w:r>
    </w:p>
    <w:p w:rsidR="00141B28" w:rsidRPr="00605250" w:rsidRDefault="00141B28" w:rsidP="00141B28">
      <w:pPr>
        <w:shd w:val="clear" w:color="auto" w:fill="FFFFFF"/>
        <w:spacing w:after="0" w:line="240" w:lineRule="auto"/>
        <w:rPr>
          <w:rFonts w:ascii="Helvetica" w:eastAsia="Times New Roman" w:hAnsi="Helvetica" w:cs="Helvetica"/>
          <w:color w:val="1A1A1A"/>
          <w:sz w:val="23"/>
          <w:szCs w:val="23"/>
          <w:lang w:eastAsia="ru-RU"/>
        </w:rPr>
      </w:pPr>
    </w:p>
    <w:p w:rsidR="00141B28" w:rsidRDefault="00141B28" w:rsidP="00141B28">
      <w:pPr>
        <w:jc w:val="center"/>
        <w:rPr>
          <w:rFonts w:ascii="Times New Roman" w:hAnsi="Times New Roman" w:cs="Times New Roman"/>
          <w:b/>
          <w:sz w:val="28"/>
          <w:szCs w:val="28"/>
        </w:rPr>
      </w:pPr>
    </w:p>
    <w:p w:rsidR="00141B28" w:rsidRDefault="00141B28" w:rsidP="00141B28">
      <w:pPr>
        <w:jc w:val="center"/>
        <w:rPr>
          <w:rFonts w:ascii="Times New Roman" w:hAnsi="Times New Roman" w:cs="Times New Roman"/>
          <w:b/>
          <w:sz w:val="28"/>
          <w:szCs w:val="28"/>
        </w:rPr>
      </w:pPr>
    </w:p>
    <w:p w:rsidR="00141B28" w:rsidRDefault="00141B28" w:rsidP="00141B28">
      <w:pPr>
        <w:rPr>
          <w:rFonts w:ascii="Times New Roman" w:hAnsi="Times New Roman" w:cs="Times New Roman"/>
          <w:b/>
          <w:sz w:val="28"/>
          <w:szCs w:val="28"/>
        </w:rPr>
      </w:pPr>
    </w:p>
    <w:p w:rsidR="00141B28" w:rsidRDefault="00141B28" w:rsidP="00141B28">
      <w:pPr>
        <w:jc w:val="center"/>
        <w:rPr>
          <w:rFonts w:ascii="Times New Roman" w:hAnsi="Times New Roman" w:cs="Times New Roman"/>
          <w:b/>
          <w:sz w:val="28"/>
          <w:szCs w:val="28"/>
        </w:rPr>
      </w:pPr>
      <w:r>
        <w:rPr>
          <w:rFonts w:ascii="Times New Roman" w:hAnsi="Times New Roman" w:cs="Times New Roman"/>
          <w:b/>
          <w:sz w:val="28"/>
          <w:szCs w:val="28"/>
        </w:rPr>
        <w:t>2023</w:t>
      </w:r>
    </w:p>
    <w:p w:rsidR="0048020F" w:rsidRPr="00141B28" w:rsidRDefault="00141B28" w:rsidP="00141B28">
      <w:pPr>
        <w:jc w:val="center"/>
        <w:rPr>
          <w:rFonts w:ascii="Times New Roman" w:hAnsi="Times New Roman" w:cs="Times New Roman"/>
          <w:b/>
          <w:sz w:val="28"/>
          <w:szCs w:val="28"/>
        </w:rPr>
      </w:pPr>
      <w:r w:rsidRPr="00141B28">
        <w:rPr>
          <w:rFonts w:ascii="Times New Roman" w:hAnsi="Times New Roman" w:cs="Times New Roman"/>
          <w:b/>
          <w:sz w:val="28"/>
          <w:szCs w:val="28"/>
        </w:rPr>
        <w:lastRenderedPageBreak/>
        <w:t>Математика</w:t>
      </w:r>
    </w:p>
    <w:p w:rsidR="00141B28" w:rsidRDefault="00141B28" w:rsidP="00141B28">
      <w:pPr>
        <w:jc w:val="center"/>
        <w:rPr>
          <w:rFonts w:ascii="Times New Roman" w:hAnsi="Times New Roman" w:cs="Times New Roman"/>
          <w:b/>
          <w:sz w:val="28"/>
          <w:szCs w:val="28"/>
        </w:rPr>
      </w:pPr>
      <w:r w:rsidRPr="00141B28">
        <w:rPr>
          <w:rFonts w:ascii="Times New Roman" w:hAnsi="Times New Roman" w:cs="Times New Roman"/>
          <w:b/>
          <w:sz w:val="28"/>
          <w:szCs w:val="28"/>
        </w:rPr>
        <w:t>Пояснительная записка</w:t>
      </w:r>
    </w:p>
    <w:p w:rsidR="00141B28" w:rsidRDefault="00141B28" w:rsidP="00141B28">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Рабочая программа по курсу «Математика» подготовительного класса разработана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Примерной адаптированной основной общеобразовательной программы начального общего образования обучающихся с нарушениями опорно-двигательного аппарата (вариант 6.3). Программа ориентирована на контингент </w:t>
      </w:r>
      <w:proofErr w:type="gramStart"/>
      <w:r w:rsidRPr="00141B28">
        <w:rPr>
          <w:rFonts w:ascii="Times New Roman" w:hAnsi="Times New Roman" w:cs="Times New Roman"/>
          <w:sz w:val="28"/>
          <w:szCs w:val="28"/>
        </w:rPr>
        <w:t>обучающихся</w:t>
      </w:r>
      <w:proofErr w:type="gramEnd"/>
      <w:r w:rsidRPr="00141B28">
        <w:rPr>
          <w:rFonts w:ascii="Times New Roman" w:hAnsi="Times New Roman" w:cs="Times New Roman"/>
          <w:sz w:val="28"/>
          <w:szCs w:val="28"/>
        </w:rPr>
        <w:t xml:space="preserve"> с двигательными нарушениями средней и тяжелой степени выраженности и с легкой степенью интеллектуальной недостаточности, осложненными </w:t>
      </w:r>
      <w:proofErr w:type="spellStart"/>
      <w:r w:rsidRPr="00141B28">
        <w:rPr>
          <w:rFonts w:ascii="Times New Roman" w:hAnsi="Times New Roman" w:cs="Times New Roman"/>
          <w:sz w:val="28"/>
          <w:szCs w:val="28"/>
        </w:rPr>
        <w:t>нейросенсорными</w:t>
      </w:r>
      <w:proofErr w:type="spellEnd"/>
      <w:r w:rsidRPr="00141B28">
        <w:rPr>
          <w:rFonts w:ascii="Times New Roman" w:hAnsi="Times New Roman" w:cs="Times New Roman"/>
          <w:sz w:val="28"/>
          <w:szCs w:val="28"/>
        </w:rPr>
        <w:t xml:space="preserve"> нарушениями, а также имеющих недоразвитие речи, осложненное </w:t>
      </w:r>
      <w:proofErr w:type="spellStart"/>
      <w:r w:rsidRPr="00141B28">
        <w:rPr>
          <w:rFonts w:ascii="Times New Roman" w:hAnsi="Times New Roman" w:cs="Times New Roman"/>
          <w:sz w:val="28"/>
          <w:szCs w:val="28"/>
        </w:rPr>
        <w:t>дизартрическими</w:t>
      </w:r>
      <w:proofErr w:type="spellEnd"/>
      <w:r w:rsidRPr="00141B28">
        <w:rPr>
          <w:rFonts w:ascii="Times New Roman" w:hAnsi="Times New Roman" w:cs="Times New Roman"/>
          <w:sz w:val="28"/>
          <w:szCs w:val="28"/>
        </w:rPr>
        <w:t xml:space="preserve"> нарушения и моторной алалией. У детей с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Отмечается безразличие, слабость волевых усилий и мотивации. Вследствие неоднородности состава детей с нарушениями </w:t>
      </w:r>
      <w:proofErr w:type="spellStart"/>
      <w:r w:rsidRPr="00141B28">
        <w:rPr>
          <w:rFonts w:ascii="Times New Roman" w:hAnsi="Times New Roman" w:cs="Times New Roman"/>
          <w:sz w:val="28"/>
          <w:szCs w:val="28"/>
        </w:rPr>
        <w:t>опорнодвигательного</w:t>
      </w:r>
      <w:proofErr w:type="spellEnd"/>
      <w:r w:rsidRPr="00141B28">
        <w:rPr>
          <w:rFonts w:ascii="Times New Roman" w:hAnsi="Times New Roman" w:cs="Times New Roman"/>
          <w:sz w:val="28"/>
          <w:szCs w:val="28"/>
        </w:rPr>
        <w:t xml:space="preserve"> аппарата диапазон различий в требуемом уровне и содержании их школьного образования предполагает их образовательную дифференциацию, которая может быть реализована на основе вариативности адаптированных рабочих программ или специальных индивидуальных программ развития, разрабатываемых учителем для конкретного класса или обучающегося. Особые образовательные потребности у детей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своё отражение в структуре и содержании </w:t>
      </w:r>
      <w:r w:rsidRPr="00141B28">
        <w:rPr>
          <w:rFonts w:ascii="Times New Roman" w:hAnsi="Times New Roman" w:cs="Times New Roman"/>
          <w:sz w:val="28"/>
          <w:szCs w:val="28"/>
        </w:rPr>
        <w:lastRenderedPageBreak/>
        <w:t xml:space="preserve">образования. </w:t>
      </w:r>
      <w:proofErr w:type="gramStart"/>
      <w:r w:rsidRPr="00141B28">
        <w:rPr>
          <w:rFonts w:ascii="Times New Roman" w:hAnsi="Times New Roman" w:cs="Times New Roman"/>
          <w:sz w:val="28"/>
          <w:szCs w:val="28"/>
        </w:rPr>
        <w:t>Наряду с этим можно выделить особые по своему характеру потребности, свойственные всем обучающимся с НОДА:</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 требуется введение в содержание обучения специальных разделов, не присутствующих в Программе, адресованной нормально развивающимся сверстникам;</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 необходимо использование специальных методов, приёмов и средств обучения (в том числе специализированных компьютерных и </w:t>
      </w:r>
      <w:proofErr w:type="spellStart"/>
      <w:r w:rsidRPr="00141B28">
        <w:rPr>
          <w:rFonts w:ascii="Times New Roman" w:hAnsi="Times New Roman" w:cs="Times New Roman"/>
          <w:sz w:val="28"/>
          <w:szCs w:val="28"/>
        </w:rPr>
        <w:t>ассистивных</w:t>
      </w:r>
      <w:proofErr w:type="spellEnd"/>
      <w:r w:rsidRPr="00141B28">
        <w:rPr>
          <w:rFonts w:ascii="Times New Roman" w:hAnsi="Times New Roman" w:cs="Times New Roman"/>
          <w:sz w:val="28"/>
          <w:szCs w:val="28"/>
        </w:rPr>
        <w:t xml:space="preserve"> технологий), обеспечивающих реализацию «обходных путей» обучения;</w:t>
      </w:r>
      <w:proofErr w:type="gramEnd"/>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 индивидуализация обучения требуется в большей степени, чем для нормально развивающегося ребёнка; – следует обеспечить особую пространственную и временную организацию образовательной среды;</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 необходимо максимальное расширение образовательного пространства – выход за пределы образовательного учреждения. Для обучающихся с НОДА и умственной отсталостью (вариант 6.3 ФГОС НОО (ОВЗ)) учет особенностей и </w:t>
      </w:r>
      <w:proofErr w:type="gramStart"/>
      <w:r w:rsidRPr="00141B28">
        <w:rPr>
          <w:rFonts w:ascii="Times New Roman" w:hAnsi="Times New Roman" w:cs="Times New Roman"/>
          <w:sz w:val="28"/>
          <w:szCs w:val="28"/>
        </w:rPr>
        <w:t>возможностей</w:t>
      </w:r>
      <w:proofErr w:type="gramEnd"/>
      <w:r w:rsidRPr="00141B28">
        <w:rPr>
          <w:rFonts w:ascii="Times New Roman" w:hAnsi="Times New Roman" w:cs="Times New Roman"/>
          <w:sz w:val="28"/>
          <w:szCs w:val="28"/>
        </w:rPr>
        <w:t xml:space="preserve"> обучающихся с НОДА и умственной отсталостью реализуется через образовательные условия (специальные методы формирования </w:t>
      </w:r>
      <w:proofErr w:type="spellStart"/>
      <w:r w:rsidRPr="00141B28">
        <w:rPr>
          <w:rFonts w:ascii="Times New Roman" w:hAnsi="Times New Roman" w:cs="Times New Roman"/>
          <w:sz w:val="28"/>
          <w:szCs w:val="28"/>
        </w:rPr>
        <w:t>графомоторных</w:t>
      </w:r>
      <w:proofErr w:type="spellEnd"/>
      <w:r w:rsidRPr="00141B28">
        <w:rPr>
          <w:rFonts w:ascii="Times New Roman" w:hAnsi="Times New Roman" w:cs="Times New Roman"/>
          <w:sz w:val="28"/>
          <w:szCs w:val="28"/>
        </w:rPr>
        <w:t xml:space="preserve"> навыков, пространственных и временных представлений, замещающее клавиатурное письмо, приемы сравнения, сопоставления, противопоставления при освоении нового материала, специальное оборудование, сочетание учебных и коррекционных занятий, использование шаблонов, трафаретов). Специальное обучение и услуги должны охватывать физическую терапию, психологическую и логопедическую помощь. Практическая направленность обучения, т.е. направленность на социализацию и воспитание автономности.</w:t>
      </w:r>
    </w:p>
    <w:p w:rsidR="00141B28" w:rsidRDefault="00141B28" w:rsidP="00141B28">
      <w:pPr>
        <w:spacing w:line="360" w:lineRule="auto"/>
        <w:jc w:val="center"/>
        <w:rPr>
          <w:rFonts w:ascii="Times New Roman" w:hAnsi="Times New Roman" w:cs="Times New Roman"/>
          <w:sz w:val="28"/>
          <w:szCs w:val="28"/>
        </w:rPr>
      </w:pPr>
      <w:r w:rsidRPr="00141B28">
        <w:rPr>
          <w:rFonts w:ascii="Times New Roman" w:hAnsi="Times New Roman" w:cs="Times New Roman"/>
          <w:b/>
          <w:sz w:val="28"/>
          <w:szCs w:val="28"/>
        </w:rPr>
        <w:t>Цели обра</w:t>
      </w:r>
      <w:r w:rsidR="00BC0A40">
        <w:rPr>
          <w:rFonts w:ascii="Times New Roman" w:hAnsi="Times New Roman" w:cs="Times New Roman"/>
          <w:b/>
          <w:sz w:val="28"/>
          <w:szCs w:val="28"/>
        </w:rPr>
        <w:t>зовательно-коррекционной работы</w:t>
      </w:r>
    </w:p>
    <w:p w:rsidR="00141B28" w:rsidRDefault="00141B28" w:rsidP="00141D5E">
      <w:pPr>
        <w:spacing w:line="360" w:lineRule="auto"/>
        <w:rPr>
          <w:rFonts w:ascii="Times New Roman" w:hAnsi="Times New Roman" w:cs="Times New Roman"/>
          <w:sz w:val="28"/>
          <w:szCs w:val="28"/>
        </w:rPr>
      </w:pPr>
      <w:r w:rsidRPr="00141B28">
        <w:rPr>
          <w:rFonts w:ascii="Times New Roman" w:hAnsi="Times New Roman" w:cs="Times New Roman"/>
          <w:sz w:val="28"/>
          <w:szCs w:val="28"/>
        </w:rPr>
        <w:t xml:space="preserve">- формирование доступных учащимся математических знаний, умений практически применять их в повседневной жизни, при изучении других учебных предметов; подготовка учащихся к социальной адаптации; </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максимальное общее развитие учащихся средствами данного учебного </w:t>
      </w:r>
      <w:r w:rsidRPr="00141B28">
        <w:rPr>
          <w:rFonts w:ascii="Times New Roman" w:hAnsi="Times New Roman" w:cs="Times New Roman"/>
          <w:sz w:val="28"/>
          <w:szCs w:val="28"/>
        </w:rPr>
        <w:lastRenderedPageBreak/>
        <w:t>предмета и коррекция недостатков развития познавательной деятельности и личностных качеств с учётом инди</w:t>
      </w:r>
      <w:r>
        <w:rPr>
          <w:rFonts w:ascii="Times New Roman" w:hAnsi="Times New Roman" w:cs="Times New Roman"/>
          <w:sz w:val="28"/>
          <w:szCs w:val="28"/>
        </w:rPr>
        <w:t xml:space="preserve">видуальных возможностей каждого </w:t>
      </w:r>
      <w:r w:rsidRPr="00141B28">
        <w:rPr>
          <w:rFonts w:ascii="Times New Roman" w:hAnsi="Times New Roman" w:cs="Times New Roman"/>
          <w:sz w:val="28"/>
          <w:szCs w:val="28"/>
        </w:rPr>
        <w:t xml:space="preserve">ученика на различных этапах обучения; </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воспитание у школьников самостоятельности, терпеливости, навыков контроля и самоконтроля, аккуратности; </w:t>
      </w:r>
      <w:proofErr w:type="gramStart"/>
      <w:r w:rsidRPr="00141B28">
        <w:rPr>
          <w:rFonts w:ascii="Times New Roman" w:hAnsi="Times New Roman" w:cs="Times New Roman"/>
          <w:sz w:val="28"/>
          <w:szCs w:val="28"/>
        </w:rPr>
        <w:t>-к</w:t>
      </w:r>
      <w:proofErr w:type="gramEnd"/>
      <w:r w:rsidRPr="00141B28">
        <w:rPr>
          <w:rFonts w:ascii="Times New Roman" w:hAnsi="Times New Roman" w:cs="Times New Roman"/>
          <w:sz w:val="28"/>
          <w:szCs w:val="28"/>
        </w:rPr>
        <w:t>оррекция и развитие наглядно-образного мышления, основных мыслительных операций (сравнение, обобщение, анализ и т.д.);</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 совершенствование движений и сенсомоторного развития: развитие мелкой моторики кисти и пальцев рук; </w:t>
      </w:r>
      <w:r>
        <w:rPr>
          <w:rFonts w:ascii="Times New Roman" w:hAnsi="Times New Roman" w:cs="Times New Roman"/>
          <w:sz w:val="28"/>
          <w:szCs w:val="28"/>
        </w:rPr>
        <w:t xml:space="preserve">                                                                                                </w:t>
      </w:r>
      <w:r w:rsidRPr="00141B28">
        <w:rPr>
          <w:rFonts w:ascii="Times New Roman" w:hAnsi="Times New Roman" w:cs="Times New Roman"/>
          <w:sz w:val="28"/>
          <w:szCs w:val="28"/>
        </w:rPr>
        <w:t>- формирование умения работать по словесной инструкции, по алгоритму;</w:t>
      </w:r>
      <w:r>
        <w:rPr>
          <w:rFonts w:ascii="Times New Roman" w:hAnsi="Times New Roman" w:cs="Times New Roman"/>
          <w:sz w:val="28"/>
          <w:szCs w:val="28"/>
        </w:rPr>
        <w:t xml:space="preserve">                      </w:t>
      </w:r>
      <w:r w:rsidRPr="00141B28">
        <w:rPr>
          <w:rFonts w:ascii="Times New Roman" w:hAnsi="Times New Roman" w:cs="Times New Roman"/>
          <w:sz w:val="28"/>
          <w:szCs w:val="28"/>
        </w:rPr>
        <w:t xml:space="preserve"> - формирование умения планировать свою деятельность. Развитие комбинаторных способностей;</w:t>
      </w:r>
      <w:r>
        <w:rPr>
          <w:rFonts w:ascii="Times New Roman" w:hAnsi="Times New Roman" w:cs="Times New Roman"/>
          <w:sz w:val="28"/>
          <w:szCs w:val="28"/>
        </w:rPr>
        <w:t xml:space="preserve">                                                                                       </w:t>
      </w:r>
      <w:r w:rsidRPr="00141B28">
        <w:rPr>
          <w:rFonts w:ascii="Times New Roman" w:hAnsi="Times New Roman" w:cs="Times New Roman"/>
          <w:sz w:val="28"/>
          <w:szCs w:val="28"/>
        </w:rPr>
        <w:t>- развитие и обогащение связной речи, обогащение словаря; - расширение представлений об окружающем мире.</w:t>
      </w:r>
    </w:p>
    <w:p w:rsidR="00141D5E" w:rsidRPr="00141B28" w:rsidRDefault="00141D5E" w:rsidP="00141D5E">
      <w:pPr>
        <w:spacing w:line="360" w:lineRule="auto"/>
        <w:rPr>
          <w:rFonts w:ascii="Times New Roman" w:hAnsi="Times New Roman" w:cs="Times New Roman"/>
          <w:sz w:val="28"/>
          <w:szCs w:val="28"/>
        </w:rPr>
      </w:pPr>
    </w:p>
    <w:p w:rsidR="00141D5E" w:rsidRPr="00141D5E" w:rsidRDefault="00141D5E" w:rsidP="00141D5E">
      <w:pPr>
        <w:spacing w:line="360" w:lineRule="auto"/>
        <w:jc w:val="center"/>
        <w:rPr>
          <w:rFonts w:ascii="Times New Roman" w:hAnsi="Times New Roman" w:cs="Times New Roman"/>
          <w:sz w:val="28"/>
          <w:szCs w:val="28"/>
        </w:rPr>
      </w:pPr>
      <w:r w:rsidRPr="00141D5E">
        <w:rPr>
          <w:rFonts w:ascii="Times New Roman" w:hAnsi="Times New Roman" w:cs="Times New Roman"/>
          <w:b/>
          <w:sz w:val="28"/>
          <w:szCs w:val="28"/>
        </w:rPr>
        <w:t>Общая характеристика учебного предмета</w:t>
      </w:r>
    </w:p>
    <w:p w:rsidR="00141D5E" w:rsidRDefault="00141D5E" w:rsidP="00141D5E">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141D5E">
        <w:rPr>
          <w:rFonts w:ascii="Times New Roman" w:hAnsi="Times New Roman" w:cs="Times New Roman"/>
          <w:sz w:val="28"/>
          <w:szCs w:val="28"/>
        </w:rPr>
        <w:t xml:space="preserve">Предмет Математика имеет особое значение в развитии младшего школьника. Приобретенные им знания, помогут ему при обучении в основной школе, а также пригодятся в жизни. </w:t>
      </w:r>
    </w:p>
    <w:p w:rsidR="00141D5E" w:rsidRPr="00141D5E" w:rsidRDefault="00141D5E" w:rsidP="00141D5E">
      <w:pPr>
        <w:spacing w:line="360" w:lineRule="auto"/>
        <w:jc w:val="center"/>
        <w:rPr>
          <w:rFonts w:ascii="Times New Roman" w:hAnsi="Times New Roman" w:cs="Times New Roman"/>
          <w:b/>
          <w:sz w:val="28"/>
          <w:szCs w:val="28"/>
        </w:rPr>
      </w:pPr>
      <w:r w:rsidRPr="00141D5E">
        <w:rPr>
          <w:rFonts w:ascii="Times New Roman" w:hAnsi="Times New Roman" w:cs="Times New Roman"/>
          <w:b/>
          <w:sz w:val="28"/>
          <w:szCs w:val="28"/>
        </w:rPr>
        <w:t>Описание места учебного предмета «Математика» в учебном плане</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На изучение предмета «Математика» обязательной частью учебного плана отво</w:t>
      </w:r>
      <w:r>
        <w:rPr>
          <w:rFonts w:ascii="Times New Roman" w:hAnsi="Times New Roman" w:cs="Times New Roman"/>
          <w:sz w:val="28"/>
          <w:szCs w:val="28"/>
        </w:rPr>
        <w:t>дится 4 часа в неделю, 132часа</w:t>
      </w:r>
      <w:r w:rsidRPr="00141D5E">
        <w:rPr>
          <w:rFonts w:ascii="Times New Roman" w:hAnsi="Times New Roman" w:cs="Times New Roman"/>
          <w:sz w:val="28"/>
          <w:szCs w:val="28"/>
        </w:rPr>
        <w:t xml:space="preserve"> в год.</w:t>
      </w:r>
    </w:p>
    <w:p w:rsidR="00141D5E" w:rsidRDefault="00141D5E" w:rsidP="00141D5E">
      <w:pPr>
        <w:spacing w:line="360" w:lineRule="auto"/>
        <w:jc w:val="center"/>
        <w:rPr>
          <w:rFonts w:ascii="Times New Roman" w:hAnsi="Times New Roman" w:cs="Times New Roman"/>
          <w:sz w:val="28"/>
          <w:szCs w:val="28"/>
        </w:rPr>
      </w:pPr>
      <w:r w:rsidRPr="00141D5E">
        <w:rPr>
          <w:rFonts w:ascii="Times New Roman" w:hAnsi="Times New Roman" w:cs="Times New Roman"/>
          <w:b/>
          <w:sz w:val="28"/>
          <w:szCs w:val="28"/>
        </w:rPr>
        <w:t>Личностные и предметные результаты освоения предмета</w:t>
      </w:r>
      <w:r w:rsidRPr="00141D5E">
        <w:rPr>
          <w:rFonts w:ascii="Times New Roman" w:hAnsi="Times New Roman" w:cs="Times New Roman"/>
          <w:sz w:val="28"/>
          <w:szCs w:val="28"/>
        </w:rPr>
        <w:t xml:space="preserve"> </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-осознание себя, как ученика, принятия определенных правил соответствующих данному статусу;</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 -следование инструкции учителя и сохранение элементарного плана действия;</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lastRenderedPageBreak/>
        <w:t xml:space="preserve"> -ориентировка в пространстве, на листе бумаги в тетради (на клавиатуре);</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 -выделение, группировка и называние геометрических фигур;</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 -называние частей суток, дней недели, месяцев и правильный порядок их следования;</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 - количественные, порядковые числительные, цифры в пределах 5; </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состав чисел 2,3,4,5 из двух слагаемых;</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 - знаки арифметических действий сложения и вычитания и их названия;</w:t>
      </w:r>
    </w:p>
    <w:p w:rsidR="00141D5E" w:rsidRDefault="00141D5E" w:rsidP="00141D5E">
      <w:pPr>
        <w:spacing w:line="360" w:lineRule="auto"/>
        <w:jc w:val="center"/>
        <w:rPr>
          <w:rFonts w:ascii="Times New Roman" w:hAnsi="Times New Roman" w:cs="Times New Roman"/>
          <w:sz w:val="28"/>
          <w:szCs w:val="28"/>
        </w:rPr>
      </w:pPr>
      <w:r w:rsidRPr="00141D5E">
        <w:rPr>
          <w:rFonts w:ascii="Times New Roman" w:hAnsi="Times New Roman" w:cs="Times New Roman"/>
          <w:b/>
          <w:sz w:val="28"/>
          <w:szCs w:val="28"/>
        </w:rPr>
        <w:t>Основное содержание учебного предмета</w:t>
      </w:r>
      <w:r w:rsidRPr="00141D5E">
        <w:rPr>
          <w:rFonts w:ascii="Times New Roman" w:hAnsi="Times New Roman" w:cs="Times New Roman"/>
          <w:sz w:val="28"/>
          <w:szCs w:val="28"/>
        </w:rPr>
        <w:t xml:space="preserve"> </w:t>
      </w:r>
    </w:p>
    <w:p w:rsidR="00141D5E" w:rsidRDefault="00141D5E" w:rsidP="00141D5E">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Раздел 1: </w:t>
      </w:r>
      <w:r>
        <w:rPr>
          <w:rFonts w:ascii="Times New Roman" w:hAnsi="Times New Roman" w:cs="Times New Roman"/>
          <w:sz w:val="28"/>
          <w:szCs w:val="28"/>
        </w:rPr>
        <w:t xml:space="preserve">«Свойства предметов». </w:t>
      </w:r>
      <w:r w:rsidRPr="00141D5E">
        <w:rPr>
          <w:rFonts w:ascii="Times New Roman" w:hAnsi="Times New Roman" w:cs="Times New Roman"/>
          <w:sz w:val="28"/>
          <w:szCs w:val="28"/>
        </w:rPr>
        <w:t xml:space="preserve">Предметы, обладающие определенными свойствами: цвет, форма, размер (величина), назначение. Слова: каждый, все, </w:t>
      </w:r>
      <w:proofErr w:type="gramStart"/>
      <w:r w:rsidRPr="00141D5E">
        <w:rPr>
          <w:rFonts w:ascii="Times New Roman" w:hAnsi="Times New Roman" w:cs="Times New Roman"/>
          <w:sz w:val="28"/>
          <w:szCs w:val="28"/>
        </w:rPr>
        <w:t>кроме</w:t>
      </w:r>
      <w:proofErr w:type="gramEnd"/>
      <w:r w:rsidRPr="00141D5E">
        <w:rPr>
          <w:rFonts w:ascii="Times New Roman" w:hAnsi="Times New Roman" w:cs="Times New Roman"/>
          <w:sz w:val="28"/>
          <w:szCs w:val="28"/>
        </w:rPr>
        <w:t xml:space="preserve">, остальные (оставшиеся), другие. </w:t>
      </w:r>
      <w:r>
        <w:rPr>
          <w:rFonts w:ascii="Times New Roman" w:hAnsi="Times New Roman" w:cs="Times New Roman"/>
          <w:sz w:val="28"/>
          <w:szCs w:val="28"/>
        </w:rPr>
        <w:t xml:space="preserve">                                                                       </w:t>
      </w:r>
      <w:r w:rsidRPr="00141D5E">
        <w:rPr>
          <w:rFonts w:ascii="Times New Roman" w:hAnsi="Times New Roman" w:cs="Times New Roman"/>
          <w:sz w:val="28"/>
          <w:szCs w:val="28"/>
        </w:rPr>
        <w:t xml:space="preserve">Раздел 2: </w:t>
      </w:r>
      <w:r>
        <w:rPr>
          <w:rFonts w:ascii="Times New Roman" w:hAnsi="Times New Roman" w:cs="Times New Roman"/>
          <w:sz w:val="28"/>
          <w:szCs w:val="28"/>
        </w:rPr>
        <w:t>«Сравнение предметов».</w:t>
      </w:r>
      <w:r w:rsidRPr="00141D5E">
        <w:rPr>
          <w:rFonts w:ascii="Times New Roman" w:hAnsi="Times New Roman" w:cs="Times New Roman"/>
          <w:sz w:val="28"/>
          <w:szCs w:val="28"/>
        </w:rPr>
        <w:t xml:space="preserve"> Сравнение двух предметов, серии предметов. </w:t>
      </w:r>
      <w:proofErr w:type="gramStart"/>
      <w:r w:rsidRPr="00141D5E">
        <w:rPr>
          <w:rFonts w:ascii="Times New Roman" w:hAnsi="Times New Roman" w:cs="Times New Roman"/>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roofErr w:type="gramEnd"/>
      <w:r w:rsidRPr="00141D5E">
        <w:rPr>
          <w:rFonts w:ascii="Times New Roman" w:hAnsi="Times New Roman" w:cs="Times New Roman"/>
          <w:sz w:val="28"/>
          <w:szCs w:val="28"/>
        </w:rPr>
        <w:t xml:space="preserve"> Сравнение предметов по размеру. </w:t>
      </w:r>
      <w:proofErr w:type="gramStart"/>
      <w:r w:rsidRPr="00141D5E">
        <w:rPr>
          <w:rFonts w:ascii="Times New Roman" w:hAnsi="Times New Roman" w:cs="Times New Roman"/>
          <w:sz w:val="28"/>
          <w:szCs w:val="28"/>
        </w:rPr>
        <w:t>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roofErr w:type="gramEnd"/>
      <w:r w:rsidRPr="00141D5E">
        <w:rPr>
          <w:rFonts w:ascii="Times New Roman" w:hAnsi="Times New Roman" w:cs="Times New Roman"/>
          <w:sz w:val="28"/>
          <w:szCs w:val="28"/>
        </w:rPr>
        <w:t xml:space="preserve"> </w:t>
      </w:r>
      <w:proofErr w:type="gramStart"/>
      <w:r w:rsidRPr="00141D5E">
        <w:rPr>
          <w:rFonts w:ascii="Times New Roman" w:hAnsi="Times New Roman" w:cs="Times New Roman"/>
          <w:sz w:val="28"/>
          <w:szCs w:val="28"/>
        </w:rPr>
        <w:t>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roofErr w:type="gramEnd"/>
      <w:r w:rsidRPr="00141D5E">
        <w:rPr>
          <w:rFonts w:ascii="Times New Roman" w:hAnsi="Times New Roman" w:cs="Times New Roman"/>
          <w:sz w:val="28"/>
          <w:szCs w:val="28"/>
        </w:rPr>
        <w:t xml:space="preserve"> </w:t>
      </w:r>
      <w:proofErr w:type="gramStart"/>
      <w:r w:rsidRPr="00141D5E">
        <w:rPr>
          <w:rFonts w:ascii="Times New Roman" w:hAnsi="Times New Roman" w:cs="Times New Roman"/>
          <w:sz w:val="28"/>
          <w:szCs w:val="28"/>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roofErr w:type="gramEnd"/>
      <w:r w:rsidRPr="00141D5E">
        <w:rPr>
          <w:rFonts w:ascii="Times New Roman" w:hAnsi="Times New Roman" w:cs="Times New Roman"/>
          <w:sz w:val="28"/>
          <w:szCs w:val="28"/>
        </w:rPr>
        <w:t xml:space="preserve"> Сравнение трех-четырех предметов по тяжести (весу): тяжелее, легче, </w:t>
      </w:r>
      <w:proofErr w:type="gramStart"/>
      <w:r w:rsidRPr="00141D5E">
        <w:rPr>
          <w:rFonts w:ascii="Times New Roman" w:hAnsi="Times New Roman" w:cs="Times New Roman"/>
          <w:sz w:val="28"/>
          <w:szCs w:val="28"/>
        </w:rPr>
        <w:t>самый</w:t>
      </w:r>
      <w:proofErr w:type="gramEnd"/>
      <w:r w:rsidRPr="00141D5E">
        <w:rPr>
          <w:rFonts w:ascii="Times New Roman" w:hAnsi="Times New Roman" w:cs="Times New Roman"/>
          <w:sz w:val="28"/>
          <w:szCs w:val="28"/>
        </w:rPr>
        <w:t xml:space="preserve"> </w:t>
      </w:r>
      <w:r w:rsidRPr="00141D5E">
        <w:rPr>
          <w:rFonts w:ascii="Times New Roman" w:hAnsi="Times New Roman" w:cs="Times New Roman"/>
          <w:sz w:val="28"/>
          <w:szCs w:val="28"/>
        </w:rPr>
        <w:lastRenderedPageBreak/>
        <w:t xml:space="preserve">тяжелый, самый легкий. </w:t>
      </w:r>
      <w:r>
        <w:rPr>
          <w:rFonts w:ascii="Times New Roman" w:hAnsi="Times New Roman" w:cs="Times New Roman"/>
          <w:sz w:val="28"/>
          <w:szCs w:val="28"/>
        </w:rPr>
        <w:t xml:space="preserve">                                                                                                 </w:t>
      </w:r>
      <w:r w:rsidRPr="00141D5E">
        <w:rPr>
          <w:rFonts w:ascii="Times New Roman" w:hAnsi="Times New Roman" w:cs="Times New Roman"/>
          <w:sz w:val="28"/>
          <w:szCs w:val="28"/>
        </w:rPr>
        <w:t>Раздел 3: «Сравнение предметных совокупностей по количеству предм</w:t>
      </w:r>
      <w:r>
        <w:rPr>
          <w:rFonts w:ascii="Times New Roman" w:hAnsi="Times New Roman" w:cs="Times New Roman"/>
          <w:sz w:val="28"/>
          <w:szCs w:val="28"/>
        </w:rPr>
        <w:t>етов, их составляющих.</w:t>
      </w:r>
      <w:r w:rsidRPr="00141D5E">
        <w:rPr>
          <w:rFonts w:ascii="Times New Roman" w:hAnsi="Times New Roman" w:cs="Times New Roman"/>
          <w:sz w:val="28"/>
          <w:szCs w:val="28"/>
        </w:rPr>
        <w:t xml:space="preserve"> Сравнение двух-трех предметных совокупностей. </w:t>
      </w:r>
      <w:proofErr w:type="gramStart"/>
      <w:r w:rsidRPr="00141D5E">
        <w:rPr>
          <w:rFonts w:ascii="Times New Roman" w:hAnsi="Times New Roman" w:cs="Times New Roman"/>
          <w:sz w:val="28"/>
          <w:szCs w:val="28"/>
        </w:rPr>
        <w:t>Слова: сколько, много, мало, больше, меньше, столько же, равное, одинаковое количество, немного, несколько, один, ни одного.</w:t>
      </w:r>
      <w:proofErr w:type="gramEnd"/>
      <w:r w:rsidRPr="00141D5E">
        <w:rPr>
          <w:rFonts w:ascii="Times New Roman" w:hAnsi="Times New Roman" w:cs="Times New Roman"/>
          <w:sz w:val="28"/>
          <w:szCs w:val="28"/>
        </w:rPr>
        <w:t xml:space="preserve"> Сравнение количества предметов одной совокупности до и после изменения количества предметов, ее составляющих. Сравнение небольших предметных совокупностей путем установления взаимно однозначного соответствия их элементов: больше, меньше, одинаковое, равное количество, столько же, сколько, лишние, недостающие предметы. </w:t>
      </w:r>
      <w:r>
        <w:rPr>
          <w:rFonts w:ascii="Times New Roman" w:hAnsi="Times New Roman" w:cs="Times New Roman"/>
          <w:sz w:val="28"/>
          <w:szCs w:val="28"/>
        </w:rPr>
        <w:t xml:space="preserve">                                                                                      </w:t>
      </w:r>
      <w:r w:rsidRPr="00141D5E">
        <w:rPr>
          <w:rFonts w:ascii="Times New Roman" w:hAnsi="Times New Roman" w:cs="Times New Roman"/>
          <w:sz w:val="28"/>
          <w:szCs w:val="28"/>
        </w:rPr>
        <w:t>Раздел 4: «Сравнение объемов жидкос</w:t>
      </w:r>
      <w:r>
        <w:rPr>
          <w:rFonts w:ascii="Times New Roman" w:hAnsi="Times New Roman" w:cs="Times New Roman"/>
          <w:sz w:val="28"/>
          <w:szCs w:val="28"/>
        </w:rPr>
        <w:t>тей, сыпучих веществ».</w:t>
      </w:r>
      <w:r w:rsidRPr="00141D5E">
        <w:rPr>
          <w:rFonts w:ascii="Times New Roman" w:hAnsi="Times New Roman" w:cs="Times New Roman"/>
          <w:sz w:val="28"/>
          <w:szCs w:val="28"/>
        </w:rPr>
        <w:t xml:space="preserve"> 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r>
        <w:rPr>
          <w:rFonts w:ascii="Times New Roman" w:hAnsi="Times New Roman" w:cs="Times New Roman"/>
          <w:sz w:val="28"/>
          <w:szCs w:val="28"/>
        </w:rPr>
        <w:t xml:space="preserve">                                                                                                                       </w:t>
      </w:r>
      <w:r w:rsidRPr="00141D5E">
        <w:rPr>
          <w:rFonts w:ascii="Times New Roman" w:hAnsi="Times New Roman" w:cs="Times New Roman"/>
          <w:sz w:val="28"/>
          <w:szCs w:val="28"/>
        </w:rPr>
        <w:t xml:space="preserve"> Раздел 5: «Положение предметов в прост</w:t>
      </w:r>
      <w:r>
        <w:rPr>
          <w:rFonts w:ascii="Times New Roman" w:hAnsi="Times New Roman" w:cs="Times New Roman"/>
          <w:sz w:val="28"/>
          <w:szCs w:val="28"/>
        </w:rPr>
        <w:t xml:space="preserve">ранстве, на плоскости». </w:t>
      </w:r>
      <w:proofErr w:type="gramStart"/>
      <w:r w:rsidRPr="00141D5E">
        <w:rPr>
          <w:rFonts w:ascii="Times New Roman" w:hAnsi="Times New Roman" w:cs="Times New Roman"/>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roofErr w:type="gramEnd"/>
      <w:r w:rsidRPr="00141D5E">
        <w:rPr>
          <w:rFonts w:ascii="Times New Roman" w:hAnsi="Times New Roman" w:cs="Times New Roman"/>
          <w:sz w:val="28"/>
          <w:szCs w:val="28"/>
        </w:rPr>
        <w:t xml:space="preserve"> </w:t>
      </w:r>
      <w:proofErr w:type="gramStart"/>
      <w:r w:rsidRPr="00141D5E">
        <w:rPr>
          <w:rFonts w:ascii="Times New Roman" w:hAnsi="Times New Roman" w:cs="Times New Roman"/>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roofErr w:type="gramEnd"/>
      <w:r w:rsidRPr="00141D5E">
        <w:rPr>
          <w:rFonts w:ascii="Times New Roman" w:hAnsi="Times New Roman" w:cs="Times New Roman"/>
          <w:sz w:val="28"/>
          <w:szCs w:val="28"/>
        </w:rPr>
        <w:t xml:space="preserve"> </w:t>
      </w:r>
      <w:proofErr w:type="gramStart"/>
      <w:r w:rsidRPr="00141D5E">
        <w:rPr>
          <w:rFonts w:ascii="Times New Roman" w:hAnsi="Times New Roman" w:cs="Times New Roman"/>
          <w:sz w:val="28"/>
          <w:szCs w:val="28"/>
        </w:rPr>
        <w:t>Отношения порядка следования: первый, последний, крайний, после, за, следом, следующий за.</w:t>
      </w:r>
      <w:proofErr w:type="gramEnd"/>
      <w:r w:rsidRPr="00141D5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1D5E">
        <w:rPr>
          <w:rFonts w:ascii="Times New Roman" w:hAnsi="Times New Roman" w:cs="Times New Roman"/>
          <w:sz w:val="28"/>
          <w:szCs w:val="28"/>
        </w:rPr>
        <w:t>Раздел 6: «Вре</w:t>
      </w:r>
      <w:r>
        <w:rPr>
          <w:rFonts w:ascii="Times New Roman" w:hAnsi="Times New Roman" w:cs="Times New Roman"/>
          <w:sz w:val="28"/>
          <w:szCs w:val="28"/>
        </w:rPr>
        <w:t>менные представления».</w:t>
      </w:r>
      <w:r w:rsidRPr="00141D5E">
        <w:rPr>
          <w:rFonts w:ascii="Times New Roman" w:hAnsi="Times New Roman" w:cs="Times New Roman"/>
          <w:sz w:val="28"/>
          <w:szCs w:val="28"/>
        </w:rPr>
        <w:t xml:space="preserve"> Сутки: утро, день, вечер, ночь. </w:t>
      </w:r>
      <w:proofErr w:type="gramStart"/>
      <w:r w:rsidRPr="00141D5E">
        <w:rPr>
          <w:rFonts w:ascii="Times New Roman" w:hAnsi="Times New Roman" w:cs="Times New Roman"/>
          <w:sz w:val="28"/>
          <w:szCs w:val="28"/>
        </w:rPr>
        <w:t>Сегодня, завтра, вчера, на следующий день, рано, поздно, вовремя, давно, недавно, медленно, быстро.</w:t>
      </w:r>
      <w:proofErr w:type="gramEnd"/>
      <w:r w:rsidRPr="00141D5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1D5E">
        <w:rPr>
          <w:rFonts w:ascii="Times New Roman" w:hAnsi="Times New Roman" w:cs="Times New Roman"/>
          <w:sz w:val="28"/>
          <w:szCs w:val="28"/>
        </w:rPr>
        <w:t xml:space="preserve">Раздел 7: </w:t>
      </w:r>
      <w:r>
        <w:rPr>
          <w:rFonts w:ascii="Times New Roman" w:hAnsi="Times New Roman" w:cs="Times New Roman"/>
          <w:sz w:val="28"/>
          <w:szCs w:val="28"/>
        </w:rPr>
        <w:t>«Геометрические формы».</w:t>
      </w:r>
      <w:r w:rsidRPr="00141D5E">
        <w:rPr>
          <w:rFonts w:ascii="Times New Roman" w:hAnsi="Times New Roman" w:cs="Times New Roman"/>
          <w:sz w:val="28"/>
          <w:szCs w:val="28"/>
        </w:rPr>
        <w:t xml:space="preserve"> Круг, квадрат, прямоугольник, треугольник. Шар, куб, брус.</w:t>
      </w:r>
      <w:r>
        <w:rPr>
          <w:rFonts w:ascii="Times New Roman" w:hAnsi="Times New Roman" w:cs="Times New Roman"/>
          <w:sz w:val="28"/>
          <w:szCs w:val="28"/>
        </w:rPr>
        <w:t xml:space="preserve">                                                                                                 </w:t>
      </w:r>
      <w:r w:rsidRPr="00141D5E">
        <w:rPr>
          <w:rFonts w:ascii="Times New Roman" w:hAnsi="Times New Roman" w:cs="Times New Roman"/>
          <w:sz w:val="28"/>
          <w:szCs w:val="28"/>
        </w:rPr>
        <w:t xml:space="preserve"> </w:t>
      </w:r>
      <w:r>
        <w:rPr>
          <w:rFonts w:ascii="Times New Roman" w:hAnsi="Times New Roman" w:cs="Times New Roman"/>
          <w:sz w:val="28"/>
          <w:szCs w:val="28"/>
        </w:rPr>
        <w:lastRenderedPageBreak/>
        <w:t>Раздел 8: «Числа 1–5».</w:t>
      </w:r>
      <w:r w:rsidRPr="00141D5E">
        <w:rPr>
          <w:rFonts w:ascii="Times New Roman" w:hAnsi="Times New Roman" w:cs="Times New Roman"/>
          <w:sz w:val="28"/>
          <w:szCs w:val="28"/>
        </w:rPr>
        <w:t xml:space="preserve"> Счет предметов в пределах 5. Количественные, порядковые числительные, цифры 1, 2, 3, 4, 5. Соотношение количества, числительного, цифры. Получение чисел </w:t>
      </w:r>
      <w:proofErr w:type="spellStart"/>
      <w:r w:rsidRPr="00141D5E">
        <w:rPr>
          <w:rFonts w:ascii="Times New Roman" w:hAnsi="Times New Roman" w:cs="Times New Roman"/>
          <w:sz w:val="28"/>
          <w:szCs w:val="28"/>
        </w:rPr>
        <w:t>пересчитыванием</w:t>
      </w:r>
      <w:proofErr w:type="spellEnd"/>
      <w:r w:rsidRPr="00141D5E">
        <w:rPr>
          <w:rFonts w:ascii="Times New Roman" w:hAnsi="Times New Roman" w:cs="Times New Roman"/>
          <w:sz w:val="28"/>
          <w:szCs w:val="28"/>
        </w:rPr>
        <w:t xml:space="preserve"> предметов. Измерение длины полоски, объема жидкости, сыпучего вещества произвольной меркой. Место чисел в изучаемом отрезке числового ряда. Сравнение чисел путем установления взаимно однозначного соответствия, а также по месту в числовом ряду. Состав чисел из двух слагаемых. Арифметические действия: сложение, вычитание, знаки действий (« + » и «</w:t>
      </w:r>
      <w:proofErr w:type="gramStart"/>
      <w:r w:rsidRPr="00141D5E">
        <w:rPr>
          <w:rFonts w:ascii="Times New Roman" w:hAnsi="Times New Roman" w:cs="Times New Roman"/>
          <w:sz w:val="28"/>
          <w:szCs w:val="28"/>
        </w:rPr>
        <w:t>–»</w:t>
      </w:r>
      <w:proofErr w:type="gramEnd"/>
      <w:r w:rsidRPr="00141D5E">
        <w:rPr>
          <w:rFonts w:ascii="Times New Roman" w:hAnsi="Times New Roman" w:cs="Times New Roman"/>
          <w:sz w:val="28"/>
          <w:szCs w:val="28"/>
        </w:rPr>
        <w:t>). Простые задачи на нахождение суммы, остатка, решаемые на основе выполнения практических действий. Структура задачи: условие, числовые данные (числа), вопрос, решение, ответ.</w:t>
      </w: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141D5E" w:rsidP="00141D5E">
      <w:pPr>
        <w:spacing w:line="360" w:lineRule="auto"/>
        <w:rPr>
          <w:rFonts w:ascii="Times New Roman" w:hAnsi="Times New Roman" w:cs="Times New Roman"/>
          <w:sz w:val="28"/>
          <w:szCs w:val="28"/>
        </w:rPr>
      </w:pPr>
    </w:p>
    <w:p w:rsidR="00141D5E" w:rsidRDefault="00293249" w:rsidP="00141D5E">
      <w:pPr>
        <w:spacing w:line="360" w:lineRule="auto"/>
        <w:jc w:val="center"/>
        <w:rPr>
          <w:rFonts w:ascii="Times New Roman" w:hAnsi="Times New Roman" w:cs="Times New Roman"/>
          <w:sz w:val="28"/>
          <w:szCs w:val="28"/>
        </w:rPr>
      </w:pPr>
      <w:r w:rsidRPr="00141D5E">
        <w:rPr>
          <w:rFonts w:ascii="Times New Roman" w:hAnsi="Times New Roman" w:cs="Times New Roman"/>
          <w:b/>
          <w:sz w:val="28"/>
          <w:szCs w:val="28"/>
        </w:rPr>
        <w:lastRenderedPageBreak/>
        <w:t xml:space="preserve">Рекомендации по учебно-методическому и </w:t>
      </w:r>
      <w:proofErr w:type="spellStart"/>
      <w:r w:rsidRPr="00141D5E">
        <w:rPr>
          <w:rFonts w:ascii="Times New Roman" w:hAnsi="Times New Roman" w:cs="Times New Roman"/>
          <w:b/>
          <w:sz w:val="28"/>
          <w:szCs w:val="28"/>
        </w:rPr>
        <w:t>материальнотехническому</w:t>
      </w:r>
      <w:proofErr w:type="spellEnd"/>
      <w:r w:rsidRPr="00141D5E">
        <w:rPr>
          <w:rFonts w:ascii="Times New Roman" w:hAnsi="Times New Roman" w:cs="Times New Roman"/>
          <w:b/>
          <w:sz w:val="28"/>
          <w:szCs w:val="28"/>
        </w:rPr>
        <w:t xml:space="preserve"> обеспечению</w:t>
      </w:r>
      <w:r w:rsidR="00141D5E" w:rsidRPr="00141D5E">
        <w:rPr>
          <w:rFonts w:ascii="Times New Roman" w:hAnsi="Times New Roman" w:cs="Times New Roman"/>
          <w:sz w:val="28"/>
          <w:szCs w:val="28"/>
        </w:rPr>
        <w:t xml:space="preserve"> </w:t>
      </w:r>
    </w:p>
    <w:p w:rsidR="00293249" w:rsidRDefault="00141D5E" w:rsidP="00293249">
      <w:pPr>
        <w:spacing w:line="360" w:lineRule="auto"/>
        <w:rPr>
          <w:rFonts w:ascii="Times New Roman" w:hAnsi="Times New Roman" w:cs="Times New Roman"/>
          <w:sz w:val="28"/>
          <w:szCs w:val="28"/>
        </w:rPr>
      </w:pPr>
      <w:r w:rsidRPr="00141D5E">
        <w:rPr>
          <w:rFonts w:ascii="Times New Roman" w:hAnsi="Times New Roman" w:cs="Times New Roman"/>
          <w:sz w:val="28"/>
          <w:szCs w:val="28"/>
        </w:rPr>
        <w:t xml:space="preserve">Особые образовательные потребности у детей с нарушением </w:t>
      </w:r>
      <w:proofErr w:type="spellStart"/>
      <w:r w:rsidRPr="00141D5E">
        <w:rPr>
          <w:rFonts w:ascii="Times New Roman" w:hAnsi="Times New Roman" w:cs="Times New Roman"/>
          <w:sz w:val="28"/>
          <w:szCs w:val="28"/>
        </w:rPr>
        <w:t>опорнодвигательного</w:t>
      </w:r>
      <w:proofErr w:type="spellEnd"/>
      <w:r w:rsidRPr="00141D5E">
        <w:rPr>
          <w:rFonts w:ascii="Times New Roman" w:hAnsi="Times New Roman" w:cs="Times New Roman"/>
          <w:sz w:val="28"/>
          <w:szCs w:val="28"/>
        </w:rPr>
        <w:t xml:space="preserve"> аппарата требуют использования специальных компьютерных и </w:t>
      </w:r>
      <w:proofErr w:type="spellStart"/>
      <w:r w:rsidRPr="00141D5E">
        <w:rPr>
          <w:rFonts w:ascii="Times New Roman" w:hAnsi="Times New Roman" w:cs="Times New Roman"/>
          <w:sz w:val="28"/>
          <w:szCs w:val="28"/>
        </w:rPr>
        <w:t>ассестивных</w:t>
      </w:r>
      <w:proofErr w:type="spellEnd"/>
      <w:r w:rsidRPr="00141D5E">
        <w:rPr>
          <w:rFonts w:ascii="Times New Roman" w:hAnsi="Times New Roman" w:cs="Times New Roman"/>
          <w:sz w:val="28"/>
          <w:szCs w:val="28"/>
        </w:rPr>
        <w:t xml:space="preserve"> технологий, которые обеспечивают реализацию «обходных путей» обучения. В связи с этим в подготовительном классе следует формировать замещающее письмо (печать на компьютере) у категории учащихся </w:t>
      </w:r>
      <w:proofErr w:type="gramStart"/>
      <w:r w:rsidRPr="00141D5E">
        <w:rPr>
          <w:rFonts w:ascii="Times New Roman" w:hAnsi="Times New Roman" w:cs="Times New Roman"/>
          <w:sz w:val="28"/>
          <w:szCs w:val="28"/>
        </w:rPr>
        <w:t>возможности</w:t>
      </w:r>
      <w:proofErr w:type="gramEnd"/>
      <w:r w:rsidRPr="00141D5E">
        <w:rPr>
          <w:rFonts w:ascii="Times New Roman" w:hAnsi="Times New Roman" w:cs="Times New Roman"/>
          <w:sz w:val="28"/>
          <w:szCs w:val="28"/>
        </w:rPr>
        <w:t xml:space="preserve"> которых, не позволяют сформировать </w:t>
      </w:r>
      <w:proofErr w:type="spellStart"/>
      <w:r w:rsidRPr="00141D5E">
        <w:rPr>
          <w:rFonts w:ascii="Times New Roman" w:hAnsi="Times New Roman" w:cs="Times New Roman"/>
          <w:sz w:val="28"/>
          <w:szCs w:val="28"/>
        </w:rPr>
        <w:t>графомоторные</w:t>
      </w:r>
      <w:proofErr w:type="spellEnd"/>
      <w:r w:rsidRPr="00141D5E">
        <w:rPr>
          <w:rFonts w:ascii="Times New Roman" w:hAnsi="Times New Roman" w:cs="Times New Roman"/>
          <w:sz w:val="28"/>
          <w:szCs w:val="28"/>
        </w:rPr>
        <w:t xml:space="preserve"> навыки. Как правило, к концу первого полугодия такие дети уже выявляются в полном объеме</w:t>
      </w:r>
      <w:proofErr w:type="gramStart"/>
      <w:r w:rsidRPr="00141D5E">
        <w:rPr>
          <w:rFonts w:ascii="Times New Roman" w:hAnsi="Times New Roman" w:cs="Times New Roman"/>
          <w:sz w:val="28"/>
          <w:szCs w:val="28"/>
        </w:rPr>
        <w:t xml:space="preserve"> Д</w:t>
      </w:r>
      <w:proofErr w:type="gramEnd"/>
      <w:r w:rsidRPr="00141D5E">
        <w:rPr>
          <w:rFonts w:ascii="Times New Roman" w:hAnsi="Times New Roman" w:cs="Times New Roman"/>
          <w:sz w:val="28"/>
          <w:szCs w:val="28"/>
        </w:rPr>
        <w:t xml:space="preserve">ля этого следует использовать специальную клавиатуру и специальные компьютерные мышки. При их отсутствии возможно использование макета клавиатуры. Раннее начало этой работы позволяет </w:t>
      </w:r>
      <w:proofErr w:type="gramStart"/>
      <w:r w:rsidRPr="00141D5E">
        <w:rPr>
          <w:rFonts w:ascii="Times New Roman" w:hAnsi="Times New Roman" w:cs="Times New Roman"/>
          <w:sz w:val="28"/>
          <w:szCs w:val="28"/>
        </w:rPr>
        <w:t>обучающимся</w:t>
      </w:r>
      <w:proofErr w:type="gramEnd"/>
      <w:r w:rsidRPr="00141D5E">
        <w:rPr>
          <w:rFonts w:ascii="Times New Roman" w:hAnsi="Times New Roman" w:cs="Times New Roman"/>
          <w:sz w:val="28"/>
          <w:szCs w:val="28"/>
        </w:rPr>
        <w:t xml:space="preserve"> в полной мере включаться в работу класса и осваивать материал по предмету математика в объеме соответствующем интеллекту ребенка, кроме этого работа на компьютере повышает самооценку такого учащегося, улучшают его взаимоотношения с родителями. Дидактический материал, используемый на уроках, должен быть удобен для захвата ребенком и по возможности защищен от промокания. При реализации программы курса математики используется следующий учебно</w:t>
      </w:r>
      <w:r w:rsidR="00293249">
        <w:rPr>
          <w:rFonts w:ascii="Times New Roman" w:hAnsi="Times New Roman" w:cs="Times New Roman"/>
          <w:sz w:val="28"/>
          <w:szCs w:val="28"/>
        </w:rPr>
        <w:t xml:space="preserve"> - </w:t>
      </w:r>
      <w:r w:rsidRPr="00141D5E">
        <w:rPr>
          <w:rFonts w:ascii="Times New Roman" w:hAnsi="Times New Roman" w:cs="Times New Roman"/>
          <w:sz w:val="28"/>
          <w:szCs w:val="28"/>
        </w:rPr>
        <w:t xml:space="preserve">методический комплект: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1.Дидактические материалы;</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2.Презентации и тесты, созданные учителем в соответствии с программой. </w:t>
      </w:r>
    </w:p>
    <w:p w:rsidR="00293249" w:rsidRDefault="00293249" w:rsidP="00293249">
      <w:pPr>
        <w:spacing w:line="360" w:lineRule="auto"/>
        <w:jc w:val="center"/>
        <w:rPr>
          <w:rFonts w:ascii="Times New Roman" w:hAnsi="Times New Roman" w:cs="Times New Roman"/>
          <w:sz w:val="28"/>
          <w:szCs w:val="28"/>
        </w:rPr>
      </w:pPr>
      <w:r w:rsidRPr="00293249">
        <w:rPr>
          <w:rFonts w:ascii="Times New Roman" w:hAnsi="Times New Roman" w:cs="Times New Roman"/>
          <w:b/>
          <w:sz w:val="28"/>
          <w:szCs w:val="28"/>
        </w:rPr>
        <w:t>Планируемые результаты освоения учебного предмета</w:t>
      </w:r>
      <w:r w:rsidR="00141D5E" w:rsidRPr="00141D5E">
        <w:rPr>
          <w:rFonts w:ascii="Times New Roman" w:hAnsi="Times New Roman" w:cs="Times New Roman"/>
          <w:sz w:val="28"/>
          <w:szCs w:val="28"/>
        </w:rPr>
        <w:t xml:space="preserve"> </w:t>
      </w:r>
    </w:p>
    <w:p w:rsidR="00141D5E" w:rsidRPr="00141D5E" w:rsidRDefault="00141D5E" w:rsidP="00293249">
      <w:pPr>
        <w:spacing w:line="360" w:lineRule="auto"/>
        <w:rPr>
          <w:rFonts w:ascii="Times New Roman" w:hAnsi="Times New Roman" w:cs="Times New Roman"/>
          <w:sz w:val="28"/>
          <w:szCs w:val="28"/>
        </w:rPr>
      </w:pPr>
      <w:r w:rsidRPr="00141D5E">
        <w:rPr>
          <w:rFonts w:ascii="Times New Roman" w:hAnsi="Times New Roman" w:cs="Times New Roman"/>
          <w:sz w:val="28"/>
          <w:szCs w:val="28"/>
        </w:rPr>
        <w:t>Раздел 1: «Свойства предметов» Учащиеся получат возможность научиться: – определять цвет, величину, массу, размеры, форму предметов, различать предметы по этим параметрам.</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Раздел 2: «Сравнение предметов» Учащиеся получат возможность научиться: – определять положение предметов в пространстве и на плоскости относительно себя и друг друга;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lastRenderedPageBreak/>
        <w:t xml:space="preserve">– называть слова, их обозначающие;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сравнивать предметы по величине, размеру, массе «на глаз», наложени</w:t>
      </w:r>
      <w:r w:rsidR="00293249">
        <w:rPr>
          <w:rFonts w:ascii="Times New Roman" w:hAnsi="Times New Roman" w:cs="Times New Roman"/>
          <w:sz w:val="28"/>
          <w:szCs w:val="28"/>
        </w:rPr>
        <w:t xml:space="preserve">ем, приложением, «на руку».                                                                                                                              </w:t>
      </w:r>
      <w:r w:rsidRPr="00141D5E">
        <w:rPr>
          <w:rFonts w:ascii="Times New Roman" w:hAnsi="Times New Roman" w:cs="Times New Roman"/>
          <w:sz w:val="28"/>
          <w:szCs w:val="28"/>
        </w:rPr>
        <w:t>Раздел 3: «Сравнение предметных совокупностей по количеству предметов, их составляющих»</w:t>
      </w:r>
      <w:r w:rsidR="00293249">
        <w:rPr>
          <w:rFonts w:ascii="Times New Roman" w:hAnsi="Times New Roman" w:cs="Times New Roman"/>
          <w:sz w:val="28"/>
          <w:szCs w:val="28"/>
        </w:rPr>
        <w:t xml:space="preserve">                                                                                                  </w:t>
      </w:r>
      <w:r w:rsidRPr="00293249">
        <w:rPr>
          <w:rFonts w:ascii="Times New Roman" w:hAnsi="Times New Roman" w:cs="Times New Roman"/>
          <w:sz w:val="28"/>
          <w:szCs w:val="28"/>
        </w:rPr>
        <w:t>Учащиеся получат возможность научиться:</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оценивать и сравнивать количество предметов в совокупностях «на глаз», путем установления взаимно однозначного соответствия, выделять лишние, недостающие.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Раздел 4: «Сравнение объемов жидкостей, сыпучих веществ» Учащиеся получат возможность научиться: – увеличивать и уменьшать количество предметов в совокупности, объемы жидкости, сыпучего вещества, объяснять эти изменения.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Раздел 5: «Положение предметов в пространстве, на плоскости» Учащиеся получат возможность научиться: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определять положение предметов в пространстве относительно себя, а также помещать предметы в указанное положение;</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 устанавливать и называть порядок следования предметов.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Раздел 6: «Временные представления» Учащиеся получат возможность научиться: – называть части суток, порядок их следования, дни: вчера, сегодня, завтра.</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Раздел 7: «Геометрические формы» Учащиеся получат возможность научиться: – узнавать и называть, классифицировать геометрические фигуры; – определять форму знакомых предметов.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Раздел 8: </w:t>
      </w:r>
      <w:proofErr w:type="gramStart"/>
      <w:r w:rsidRPr="00141D5E">
        <w:rPr>
          <w:rFonts w:ascii="Times New Roman" w:hAnsi="Times New Roman" w:cs="Times New Roman"/>
          <w:sz w:val="28"/>
          <w:szCs w:val="28"/>
        </w:rPr>
        <w:t xml:space="preserve">«Числа 1–5» Учащиеся получат возможность научиться: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определять количественные, порядковые числительные, цифры в пределах 5; состав чисел 2, 3, 4, 5 из двух слагаемых; названия и знаки арифметических действий сложения и вычитания;</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 писать (печатать) цифры 1, 2, 3, 4, 5; соотносить количество предметов с соответствующим числительным, цифрой;</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w:t>
      </w:r>
      <w:r w:rsidRPr="00141D5E">
        <w:rPr>
          <w:rFonts w:ascii="Times New Roman" w:hAnsi="Times New Roman" w:cs="Times New Roman"/>
          <w:sz w:val="28"/>
          <w:szCs w:val="28"/>
        </w:rPr>
        <w:lastRenderedPageBreak/>
        <w:t xml:space="preserve">– пересчитывать, отсчитывать предметы, узнавать количество из двух-трех предметов без </w:t>
      </w:r>
      <w:proofErr w:type="spellStart"/>
      <w:r w:rsidRPr="00141D5E">
        <w:rPr>
          <w:rFonts w:ascii="Times New Roman" w:hAnsi="Times New Roman" w:cs="Times New Roman"/>
          <w:sz w:val="28"/>
          <w:szCs w:val="28"/>
        </w:rPr>
        <w:t>пересчитывания</w:t>
      </w:r>
      <w:proofErr w:type="spellEnd"/>
      <w:r w:rsidRPr="00141D5E">
        <w:rPr>
          <w:rFonts w:ascii="Times New Roman" w:hAnsi="Times New Roman" w:cs="Times New Roman"/>
          <w:sz w:val="28"/>
          <w:szCs w:val="28"/>
        </w:rPr>
        <w:t>;</w:t>
      </w:r>
      <w:proofErr w:type="gramEnd"/>
      <w:r w:rsidRPr="00141D5E">
        <w:rPr>
          <w:rFonts w:ascii="Times New Roman" w:hAnsi="Times New Roman" w:cs="Times New Roman"/>
          <w:sz w:val="28"/>
          <w:szCs w:val="28"/>
        </w:rPr>
        <w:t xml:space="preserve"> производить и записывать (печатать) действия сложения и вычитания чисел в пределах 5; </w:t>
      </w:r>
      <w:r w:rsidR="00293249">
        <w:rPr>
          <w:rFonts w:ascii="Times New Roman" w:hAnsi="Times New Roman" w:cs="Times New Roman"/>
          <w:sz w:val="28"/>
          <w:szCs w:val="28"/>
        </w:rPr>
        <w:t xml:space="preserve">                                                           </w:t>
      </w:r>
      <w:r w:rsidRPr="00141D5E">
        <w:rPr>
          <w:rFonts w:ascii="Times New Roman" w:hAnsi="Times New Roman" w:cs="Times New Roman"/>
          <w:sz w:val="28"/>
          <w:szCs w:val="28"/>
        </w:rPr>
        <w:t xml:space="preserve">– решать задачи на нахождение суммы, остатка, выполняя самостоятельно практические действия; записывать (печатать) решение задачи в виде примера, числовые данные задачи называть и записывать </w:t>
      </w:r>
      <w:r w:rsidR="00293249">
        <w:rPr>
          <w:rFonts w:ascii="Times New Roman" w:hAnsi="Times New Roman" w:cs="Times New Roman"/>
          <w:sz w:val="28"/>
          <w:szCs w:val="28"/>
        </w:rPr>
        <w:t xml:space="preserve">(печатать) с наименованиями;                                                                                                                </w:t>
      </w:r>
      <w:r w:rsidRPr="00141D5E">
        <w:rPr>
          <w:rFonts w:ascii="Times New Roman" w:hAnsi="Times New Roman" w:cs="Times New Roman"/>
          <w:sz w:val="28"/>
          <w:szCs w:val="28"/>
        </w:rPr>
        <w:t xml:space="preserve"> – выделять в задаче условие, числовые данные (числа), вопрос, решение, ответ, выполнять практически с предметами или их заместителями действие, о котором говорится в задаче.</w:t>
      </w:r>
    </w:p>
    <w:p w:rsidR="00141D5E" w:rsidRPr="00141D5E" w:rsidRDefault="00141D5E" w:rsidP="00293249">
      <w:pPr>
        <w:spacing w:line="360" w:lineRule="auto"/>
        <w:rPr>
          <w:rFonts w:ascii="Times New Roman" w:hAnsi="Times New Roman" w:cs="Times New Roman"/>
          <w:sz w:val="28"/>
          <w:szCs w:val="28"/>
        </w:rPr>
      </w:pPr>
    </w:p>
    <w:p w:rsidR="00141D5E" w:rsidRPr="00141D5E" w:rsidRDefault="00141D5E" w:rsidP="00293249">
      <w:pPr>
        <w:spacing w:line="360" w:lineRule="auto"/>
        <w:rPr>
          <w:rFonts w:ascii="Times New Roman" w:hAnsi="Times New Roman" w:cs="Times New Roman"/>
          <w:sz w:val="28"/>
          <w:szCs w:val="28"/>
        </w:rPr>
      </w:pPr>
    </w:p>
    <w:p w:rsidR="00141D5E" w:rsidRPr="00141D5E" w:rsidRDefault="00141D5E" w:rsidP="00293249">
      <w:pPr>
        <w:spacing w:line="360" w:lineRule="auto"/>
        <w:rPr>
          <w:rFonts w:ascii="Times New Roman" w:hAnsi="Times New Roman" w:cs="Times New Roman"/>
          <w:sz w:val="28"/>
          <w:szCs w:val="28"/>
        </w:rPr>
      </w:pPr>
    </w:p>
    <w:p w:rsidR="00141D5E" w:rsidRPr="00141D5E" w:rsidRDefault="00141D5E" w:rsidP="00141D5E">
      <w:pPr>
        <w:spacing w:line="360" w:lineRule="auto"/>
        <w:rPr>
          <w:rFonts w:ascii="Times New Roman" w:hAnsi="Times New Roman" w:cs="Times New Roman"/>
          <w:sz w:val="28"/>
          <w:szCs w:val="28"/>
        </w:rPr>
      </w:pPr>
    </w:p>
    <w:p w:rsidR="00141D5E" w:rsidRPr="00141D5E" w:rsidRDefault="00141D5E" w:rsidP="00141D5E">
      <w:pPr>
        <w:spacing w:line="360" w:lineRule="auto"/>
        <w:rPr>
          <w:rFonts w:ascii="Times New Roman" w:hAnsi="Times New Roman" w:cs="Times New Roman"/>
          <w:sz w:val="28"/>
          <w:szCs w:val="28"/>
        </w:rPr>
      </w:pPr>
    </w:p>
    <w:p w:rsidR="00141D5E" w:rsidRPr="00141D5E" w:rsidRDefault="00141D5E" w:rsidP="00141D5E">
      <w:pPr>
        <w:spacing w:line="360" w:lineRule="auto"/>
        <w:rPr>
          <w:rFonts w:ascii="Times New Roman" w:hAnsi="Times New Roman" w:cs="Times New Roman"/>
          <w:sz w:val="28"/>
          <w:szCs w:val="28"/>
        </w:rPr>
      </w:pPr>
    </w:p>
    <w:p w:rsidR="00141D5E" w:rsidRPr="00141D5E" w:rsidRDefault="00141D5E" w:rsidP="00141D5E">
      <w:pPr>
        <w:spacing w:line="360" w:lineRule="auto"/>
        <w:rPr>
          <w:rFonts w:ascii="Times New Roman" w:hAnsi="Times New Roman" w:cs="Times New Roman"/>
          <w:sz w:val="28"/>
          <w:szCs w:val="28"/>
        </w:rPr>
      </w:pPr>
    </w:p>
    <w:sectPr w:rsidR="00141D5E" w:rsidRPr="00141D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5B6"/>
    <w:rsid w:val="00141B28"/>
    <w:rsid w:val="00141D5E"/>
    <w:rsid w:val="00293249"/>
    <w:rsid w:val="0048020F"/>
    <w:rsid w:val="00BC0A40"/>
    <w:rsid w:val="00C257F4"/>
    <w:rsid w:val="00C575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1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C0A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0A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1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1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C0A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0A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50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2506</Words>
  <Characters>14290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User</cp:lastModifiedBy>
  <cp:revision>4</cp:revision>
  <cp:lastPrinted>2024-04-04T19:16:00Z</cp:lastPrinted>
  <dcterms:created xsi:type="dcterms:W3CDTF">2024-04-04T18:44:00Z</dcterms:created>
  <dcterms:modified xsi:type="dcterms:W3CDTF">2024-05-07T11:10:00Z</dcterms:modified>
</cp:coreProperties>
</file>