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8E0" w:rsidRDefault="00D638E0">
      <w:pPr>
        <w:pStyle w:val="a3"/>
        <w:spacing w:before="6"/>
        <w:ind w:left="0"/>
        <w:rPr>
          <w:sz w:val="19"/>
        </w:rPr>
      </w:pPr>
    </w:p>
    <w:p w:rsidR="00D638E0" w:rsidRDefault="00FE0BE3">
      <w:pPr>
        <w:pStyle w:val="a3"/>
        <w:ind w:left="471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032200" cy="2578893"/>
            <wp:effectExtent l="0" t="0" r="0" b="0"/>
            <wp:docPr id="1" name="image1.jpeg" descr="Описание: E:\РП ДЛЯ САЙТА\Шапка ФГО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2200" cy="2578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38E0" w:rsidRDefault="00D638E0">
      <w:pPr>
        <w:pStyle w:val="a3"/>
        <w:ind w:left="0"/>
        <w:rPr>
          <w:sz w:val="20"/>
        </w:rPr>
      </w:pPr>
    </w:p>
    <w:p w:rsidR="00D638E0" w:rsidRDefault="00D638E0">
      <w:pPr>
        <w:pStyle w:val="a3"/>
        <w:ind w:left="0"/>
        <w:rPr>
          <w:sz w:val="20"/>
        </w:rPr>
      </w:pPr>
    </w:p>
    <w:p w:rsidR="0089177B" w:rsidRPr="009F42F6" w:rsidRDefault="0089177B" w:rsidP="0089177B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bookmarkStart w:id="0" w:name="_GoBack"/>
      <w:r w:rsidRPr="009F42F6">
        <w:rPr>
          <w:b/>
          <w:sz w:val="28"/>
          <w:szCs w:val="28"/>
        </w:rPr>
        <w:t>АДАПТИРОВАННАЯ РАБОЧАЯ</w:t>
      </w:r>
      <w:r w:rsidRPr="009F42F6">
        <w:rPr>
          <w:b/>
          <w:spacing w:val="-5"/>
          <w:sz w:val="28"/>
          <w:szCs w:val="28"/>
        </w:rPr>
        <w:t xml:space="preserve"> </w:t>
      </w:r>
      <w:r w:rsidRPr="009F42F6">
        <w:rPr>
          <w:b/>
          <w:sz w:val="28"/>
          <w:szCs w:val="28"/>
        </w:rPr>
        <w:t>ПРОГРАММА</w:t>
      </w:r>
      <w:r w:rsidRPr="009F42F6">
        <w:rPr>
          <w:rFonts w:eastAsia="Calibri"/>
          <w:b/>
          <w:sz w:val="28"/>
          <w:szCs w:val="28"/>
          <w:lang w:eastAsia="ar-SA"/>
        </w:rPr>
        <w:t xml:space="preserve"> </w:t>
      </w:r>
    </w:p>
    <w:p w:rsidR="0089177B" w:rsidRPr="009F42F6" w:rsidRDefault="00C95EFE" w:rsidP="0089177B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F42F6">
        <w:rPr>
          <w:rFonts w:eastAsia="Calibri"/>
          <w:b/>
          <w:sz w:val="28"/>
          <w:szCs w:val="28"/>
          <w:lang w:eastAsia="ar-SA"/>
        </w:rPr>
        <w:t>ОСНОВНОГО</w:t>
      </w:r>
      <w:r w:rsidR="0089177B" w:rsidRPr="009F42F6">
        <w:rPr>
          <w:rFonts w:eastAsia="Calibri"/>
          <w:b/>
          <w:sz w:val="28"/>
          <w:szCs w:val="28"/>
          <w:lang w:eastAsia="ar-SA"/>
        </w:rPr>
        <w:t xml:space="preserve"> ОБЩЕГО ОБРАЗОВАНИЯ ОБУЧАЮЩЕГОСЯ</w:t>
      </w:r>
    </w:p>
    <w:p w:rsidR="0089177B" w:rsidRDefault="0089177B" w:rsidP="0089177B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F42F6">
        <w:rPr>
          <w:rFonts w:eastAsia="Calibri"/>
          <w:b/>
          <w:sz w:val="28"/>
          <w:szCs w:val="28"/>
          <w:lang w:eastAsia="ar-SA"/>
        </w:rPr>
        <w:t xml:space="preserve">С </w:t>
      </w:r>
      <w:r w:rsidR="009F42F6" w:rsidRPr="009F42F6">
        <w:rPr>
          <w:rFonts w:eastAsia="Calibri"/>
          <w:b/>
          <w:sz w:val="28"/>
          <w:szCs w:val="28"/>
          <w:lang w:eastAsia="ar-SA"/>
        </w:rPr>
        <w:t>НАРУШЕНИЕМ СЛУХА, С УЧЕТОМ ПСИХОФИЗИЧЕСКИХ ОСОБЕННОСТЕЙ РЕ</w:t>
      </w:r>
      <w:r w:rsidR="005C20BE">
        <w:rPr>
          <w:rFonts w:eastAsia="Calibri"/>
          <w:b/>
          <w:sz w:val="28"/>
          <w:szCs w:val="28"/>
          <w:lang w:eastAsia="ar-SA"/>
        </w:rPr>
        <w:t>БЕНКА С ТЯЖЕЛЫМ НАРУШЕНИЕМ РЕЧИ</w:t>
      </w:r>
    </w:p>
    <w:p w:rsidR="00443D94" w:rsidRPr="009F42F6" w:rsidRDefault="00443D94" w:rsidP="0089177B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F42F6">
        <w:rPr>
          <w:rFonts w:eastAsia="Calibri"/>
          <w:b/>
          <w:sz w:val="28"/>
          <w:szCs w:val="28"/>
          <w:lang w:eastAsia="ar-SA"/>
        </w:rPr>
        <w:t>С НАРУШЕНИЕМ СЛУХА</w:t>
      </w:r>
    </w:p>
    <w:bookmarkEnd w:id="0"/>
    <w:p w:rsidR="00D638E0" w:rsidRPr="009F42F6" w:rsidRDefault="00FE0BE3">
      <w:pPr>
        <w:spacing w:before="163" w:line="357" w:lineRule="auto"/>
        <w:ind w:left="3372" w:right="3203"/>
        <w:jc w:val="center"/>
        <w:rPr>
          <w:b/>
          <w:sz w:val="28"/>
          <w:szCs w:val="28"/>
        </w:rPr>
      </w:pPr>
      <w:r w:rsidRPr="009F42F6">
        <w:rPr>
          <w:b/>
          <w:sz w:val="28"/>
          <w:szCs w:val="28"/>
        </w:rPr>
        <w:t>по</w:t>
      </w:r>
      <w:r w:rsidRPr="009F42F6">
        <w:rPr>
          <w:b/>
          <w:spacing w:val="-8"/>
          <w:sz w:val="28"/>
          <w:szCs w:val="28"/>
        </w:rPr>
        <w:t xml:space="preserve"> </w:t>
      </w:r>
      <w:r w:rsidRPr="009F42F6">
        <w:rPr>
          <w:b/>
          <w:sz w:val="28"/>
          <w:szCs w:val="28"/>
        </w:rPr>
        <w:t>учебному</w:t>
      </w:r>
      <w:r w:rsidRPr="009F42F6">
        <w:rPr>
          <w:b/>
          <w:spacing w:val="-4"/>
          <w:sz w:val="28"/>
          <w:szCs w:val="28"/>
        </w:rPr>
        <w:t xml:space="preserve"> </w:t>
      </w:r>
      <w:r w:rsidRPr="009F42F6">
        <w:rPr>
          <w:b/>
          <w:sz w:val="28"/>
          <w:szCs w:val="28"/>
        </w:rPr>
        <w:t>курсу</w:t>
      </w:r>
      <w:r w:rsidRPr="009F42F6">
        <w:rPr>
          <w:b/>
          <w:spacing w:val="-4"/>
          <w:sz w:val="28"/>
          <w:szCs w:val="28"/>
        </w:rPr>
        <w:t xml:space="preserve"> </w:t>
      </w:r>
      <w:r w:rsidRPr="009F42F6">
        <w:rPr>
          <w:b/>
          <w:sz w:val="28"/>
          <w:szCs w:val="28"/>
        </w:rPr>
        <w:t>«Алгебра»</w:t>
      </w:r>
      <w:r w:rsidRPr="009F42F6">
        <w:rPr>
          <w:b/>
          <w:spacing w:val="-67"/>
          <w:sz w:val="28"/>
          <w:szCs w:val="28"/>
        </w:rPr>
        <w:t xml:space="preserve"> </w:t>
      </w:r>
      <w:r w:rsidRPr="009F42F6">
        <w:rPr>
          <w:b/>
          <w:sz w:val="28"/>
          <w:szCs w:val="28"/>
        </w:rPr>
        <w:t>для</w:t>
      </w:r>
      <w:r w:rsidRPr="009F42F6">
        <w:rPr>
          <w:b/>
          <w:spacing w:val="-2"/>
          <w:sz w:val="28"/>
          <w:szCs w:val="28"/>
        </w:rPr>
        <w:t xml:space="preserve"> </w:t>
      </w:r>
      <w:r w:rsidRPr="009F42F6">
        <w:rPr>
          <w:b/>
          <w:sz w:val="28"/>
          <w:szCs w:val="28"/>
        </w:rPr>
        <w:t>9</w:t>
      </w:r>
      <w:r w:rsidRPr="009F42F6">
        <w:rPr>
          <w:b/>
          <w:spacing w:val="1"/>
          <w:sz w:val="28"/>
          <w:szCs w:val="28"/>
        </w:rPr>
        <w:t xml:space="preserve"> </w:t>
      </w:r>
      <w:r w:rsidRPr="009F42F6">
        <w:rPr>
          <w:b/>
          <w:sz w:val="28"/>
          <w:szCs w:val="28"/>
        </w:rPr>
        <w:t>класса</w:t>
      </w:r>
    </w:p>
    <w:p w:rsidR="00D638E0" w:rsidRPr="009F42F6" w:rsidRDefault="00D638E0">
      <w:pPr>
        <w:spacing w:line="360" w:lineRule="auto"/>
        <w:jc w:val="center"/>
        <w:rPr>
          <w:sz w:val="28"/>
          <w:szCs w:val="28"/>
        </w:rPr>
        <w:sectPr w:rsidR="00D638E0" w:rsidRPr="009F42F6">
          <w:type w:val="continuous"/>
          <w:pgSz w:w="11910" w:h="16840"/>
          <w:pgMar w:top="1580" w:right="1020" w:bottom="280" w:left="560" w:header="720" w:footer="720" w:gutter="0"/>
          <w:cols w:space="720"/>
        </w:sectPr>
      </w:pPr>
    </w:p>
    <w:p w:rsidR="00D638E0" w:rsidRDefault="00FE0BE3">
      <w:pPr>
        <w:spacing w:before="72"/>
        <w:ind w:left="3168" w:right="3001"/>
        <w:jc w:val="center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ЗАПИСКА</w:t>
      </w:r>
    </w:p>
    <w:p w:rsidR="0089177B" w:rsidRPr="0089177B" w:rsidRDefault="0089177B" w:rsidP="00FB174A">
      <w:pPr>
        <w:ind w:left="101" w:firstLine="466"/>
        <w:jc w:val="both"/>
        <w:rPr>
          <w:sz w:val="28"/>
          <w:szCs w:val="28"/>
        </w:rPr>
      </w:pPr>
      <w:r w:rsidRPr="0089177B">
        <w:rPr>
          <w:sz w:val="28"/>
          <w:szCs w:val="28"/>
        </w:rPr>
        <w:t xml:space="preserve">Данная рабочая программа рассчитана </w:t>
      </w:r>
      <w:proofErr w:type="gramStart"/>
      <w:r w:rsidRPr="0089177B">
        <w:rPr>
          <w:sz w:val="28"/>
          <w:szCs w:val="28"/>
        </w:rPr>
        <w:t>на</w:t>
      </w:r>
      <w:proofErr w:type="gramEnd"/>
      <w:r w:rsidRPr="0089177B">
        <w:rPr>
          <w:sz w:val="28"/>
          <w:szCs w:val="28"/>
        </w:rPr>
        <w:t xml:space="preserve"> </w:t>
      </w:r>
      <w:proofErr w:type="gramStart"/>
      <w:r w:rsidRPr="0089177B">
        <w:rPr>
          <w:sz w:val="28"/>
          <w:szCs w:val="28"/>
        </w:rPr>
        <w:t>обучающихся</w:t>
      </w:r>
      <w:proofErr w:type="gramEnd"/>
      <w:r w:rsidRPr="0089177B">
        <w:rPr>
          <w:sz w:val="28"/>
          <w:szCs w:val="28"/>
        </w:rPr>
        <w:t xml:space="preserve"> интегрированных классов, имеющих </w:t>
      </w:r>
      <w:r w:rsidR="00443D94">
        <w:rPr>
          <w:sz w:val="28"/>
          <w:szCs w:val="28"/>
        </w:rPr>
        <w:t>нарушение слуха и тяжелое нарушение речи</w:t>
      </w:r>
      <w:r w:rsidRPr="0089177B">
        <w:rPr>
          <w:sz w:val="28"/>
          <w:szCs w:val="28"/>
        </w:rPr>
        <w:t>. При составлении программы учитывались следующие особенности детей:</w:t>
      </w:r>
    </w:p>
    <w:p w:rsidR="0089177B" w:rsidRPr="0089177B" w:rsidRDefault="0089177B" w:rsidP="00FB174A">
      <w:pPr>
        <w:widowControl/>
        <w:numPr>
          <w:ilvl w:val="0"/>
          <w:numId w:val="3"/>
        </w:numPr>
        <w:autoSpaceDE/>
        <w:autoSpaceDN/>
        <w:spacing w:after="200" w:line="276" w:lineRule="auto"/>
        <w:ind w:left="101" w:firstLine="466"/>
        <w:contextualSpacing/>
        <w:jc w:val="both"/>
        <w:rPr>
          <w:sz w:val="28"/>
          <w:szCs w:val="28"/>
        </w:rPr>
      </w:pPr>
      <w:r w:rsidRPr="0089177B">
        <w:rPr>
          <w:sz w:val="28"/>
          <w:szCs w:val="28"/>
        </w:rPr>
        <w:t>неустойчивое внимание,</w:t>
      </w:r>
    </w:p>
    <w:p w:rsidR="0089177B" w:rsidRPr="0089177B" w:rsidRDefault="0089177B" w:rsidP="00FB174A">
      <w:pPr>
        <w:widowControl/>
        <w:numPr>
          <w:ilvl w:val="0"/>
          <w:numId w:val="3"/>
        </w:numPr>
        <w:autoSpaceDE/>
        <w:autoSpaceDN/>
        <w:spacing w:after="200" w:line="276" w:lineRule="auto"/>
        <w:ind w:left="101" w:firstLine="466"/>
        <w:contextualSpacing/>
        <w:jc w:val="both"/>
        <w:rPr>
          <w:sz w:val="28"/>
          <w:szCs w:val="28"/>
        </w:rPr>
      </w:pPr>
      <w:r w:rsidRPr="0089177B">
        <w:rPr>
          <w:sz w:val="28"/>
          <w:szCs w:val="28"/>
        </w:rPr>
        <w:t>малый объем памяти,</w:t>
      </w:r>
    </w:p>
    <w:p w:rsidR="0089177B" w:rsidRPr="0089177B" w:rsidRDefault="0089177B" w:rsidP="00FB174A">
      <w:pPr>
        <w:widowControl/>
        <w:numPr>
          <w:ilvl w:val="0"/>
          <w:numId w:val="3"/>
        </w:numPr>
        <w:autoSpaceDE/>
        <w:autoSpaceDN/>
        <w:spacing w:after="200" w:line="276" w:lineRule="auto"/>
        <w:ind w:left="101" w:firstLine="466"/>
        <w:contextualSpacing/>
        <w:jc w:val="both"/>
        <w:rPr>
          <w:sz w:val="28"/>
          <w:szCs w:val="28"/>
        </w:rPr>
      </w:pPr>
      <w:r w:rsidRPr="0089177B">
        <w:rPr>
          <w:sz w:val="28"/>
          <w:szCs w:val="28"/>
        </w:rPr>
        <w:t>затруднения при воспроизведении учебного материала,</w:t>
      </w:r>
    </w:p>
    <w:p w:rsidR="0089177B" w:rsidRPr="0089177B" w:rsidRDefault="0089177B" w:rsidP="00FB174A">
      <w:pPr>
        <w:widowControl/>
        <w:numPr>
          <w:ilvl w:val="0"/>
          <w:numId w:val="3"/>
        </w:numPr>
        <w:autoSpaceDE/>
        <w:autoSpaceDN/>
        <w:spacing w:after="200" w:line="276" w:lineRule="auto"/>
        <w:ind w:left="101" w:firstLine="466"/>
        <w:contextualSpacing/>
        <w:jc w:val="both"/>
        <w:rPr>
          <w:sz w:val="28"/>
          <w:szCs w:val="28"/>
        </w:rPr>
      </w:pPr>
      <w:proofErr w:type="spellStart"/>
      <w:r w:rsidRPr="0089177B">
        <w:rPr>
          <w:sz w:val="28"/>
          <w:szCs w:val="28"/>
        </w:rPr>
        <w:t>несформированность</w:t>
      </w:r>
      <w:proofErr w:type="spellEnd"/>
      <w:r w:rsidRPr="0089177B">
        <w:rPr>
          <w:sz w:val="28"/>
          <w:szCs w:val="28"/>
        </w:rPr>
        <w:t xml:space="preserve"> мыслительных операций (анализ, синтез, сравнение),</w:t>
      </w:r>
    </w:p>
    <w:p w:rsidR="0089177B" w:rsidRDefault="0089177B" w:rsidP="00FB174A">
      <w:pPr>
        <w:widowControl/>
        <w:numPr>
          <w:ilvl w:val="0"/>
          <w:numId w:val="3"/>
        </w:numPr>
        <w:autoSpaceDE/>
        <w:autoSpaceDN/>
        <w:ind w:left="101" w:firstLine="466"/>
        <w:contextualSpacing/>
        <w:jc w:val="both"/>
        <w:rPr>
          <w:sz w:val="28"/>
          <w:szCs w:val="28"/>
        </w:rPr>
      </w:pPr>
      <w:r w:rsidRPr="0089177B">
        <w:rPr>
          <w:sz w:val="28"/>
          <w:szCs w:val="28"/>
        </w:rPr>
        <w:t>плохо развитые навыки чтения, устной и письменной речи.</w:t>
      </w:r>
    </w:p>
    <w:p w:rsidR="0089177B" w:rsidRPr="0089177B" w:rsidRDefault="0089177B" w:rsidP="00FB174A">
      <w:pPr>
        <w:ind w:left="101" w:firstLine="466"/>
        <w:jc w:val="both"/>
        <w:rPr>
          <w:sz w:val="28"/>
          <w:szCs w:val="28"/>
        </w:rPr>
      </w:pPr>
      <w:r w:rsidRPr="0089177B">
        <w:rPr>
          <w:sz w:val="28"/>
          <w:szCs w:val="28"/>
        </w:rPr>
        <w:t>Процесс обучения таких школьников имеет коррекционно – развивающий характер, направленный на коррекцию имеющихся у обучающихся недостатков в развитии, пробелов в знаниях и опирается на субъективный опыт школьников и связь с реальной жизнью.</w:t>
      </w:r>
    </w:p>
    <w:p w:rsidR="0089177B" w:rsidRPr="0089177B" w:rsidRDefault="0089177B" w:rsidP="00FB174A">
      <w:pPr>
        <w:ind w:left="101" w:firstLine="466"/>
        <w:jc w:val="both"/>
        <w:rPr>
          <w:sz w:val="28"/>
          <w:szCs w:val="28"/>
        </w:rPr>
      </w:pPr>
      <w:r w:rsidRPr="0089177B">
        <w:rPr>
          <w:sz w:val="28"/>
          <w:szCs w:val="28"/>
        </w:rPr>
        <w:t>Развитие различных видов мышления: наглядно – образного, словесно – логического (умение видеть и устанавливать логические связи между предметами, явлениями и событиями).</w:t>
      </w:r>
    </w:p>
    <w:p w:rsidR="00D638E0" w:rsidRDefault="0089177B" w:rsidP="00FB174A">
      <w:pPr>
        <w:pStyle w:val="a3"/>
        <w:spacing w:before="1"/>
        <w:ind w:left="0"/>
        <w:jc w:val="both"/>
        <w:rPr>
          <w:b/>
          <w:sz w:val="27"/>
        </w:rPr>
      </w:pPr>
      <w:r w:rsidRPr="0089177B">
        <w:t>Развитие основных мыслительных операций: умений сравнивать, анализировать, выделять сходство и различие понятий, работать по словесной и письменной инструкциям, алгоритму, умение планировать деятельность. Коррекция нарушений в развитии эмоционально-личностной сферы: развитие инициативности, 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:rsidR="00D638E0" w:rsidRDefault="00FE0BE3">
      <w:pPr>
        <w:pStyle w:val="a3"/>
        <w:spacing w:line="264" w:lineRule="auto"/>
        <w:ind w:right="108" w:firstLine="600"/>
        <w:jc w:val="both"/>
      </w:pPr>
      <w:r>
        <w:t>Алгебра является одним из опорных курсов основного общего образования:</w:t>
      </w:r>
      <w:r>
        <w:rPr>
          <w:spacing w:val="1"/>
        </w:rPr>
        <w:t xml:space="preserve"> </w:t>
      </w:r>
      <w:r>
        <w:t xml:space="preserve">она обеспечивает изучение других дисциплин, как </w:t>
      </w:r>
      <w:proofErr w:type="gramStart"/>
      <w:r>
        <w:t>естественно-научного</w:t>
      </w:r>
      <w:proofErr w:type="gramEnd"/>
      <w:r>
        <w:t>, так и</w:t>
      </w:r>
      <w:r>
        <w:rPr>
          <w:spacing w:val="1"/>
        </w:rPr>
        <w:t xml:space="preserve"> </w:t>
      </w:r>
      <w:r>
        <w:t xml:space="preserve">гуманитарного циклов, </w:t>
      </w:r>
      <w:proofErr w:type="spellStart"/>
      <w:r>
        <w:t>еѐ</w:t>
      </w:r>
      <w:proofErr w:type="spellEnd"/>
      <w:r>
        <w:t xml:space="preserve"> освоение необходимо для продолжения образования и в</w:t>
      </w:r>
      <w:r>
        <w:rPr>
          <w:spacing w:val="-67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происхождении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алгебраических</w:t>
      </w:r>
      <w:r>
        <w:rPr>
          <w:spacing w:val="1"/>
        </w:rPr>
        <w:t xml:space="preserve"> </w:t>
      </w:r>
      <w:r>
        <w:t>абстракций,</w:t>
      </w:r>
      <w:r>
        <w:rPr>
          <w:spacing w:val="1"/>
        </w:rPr>
        <w:t xml:space="preserve"> </w:t>
      </w:r>
      <w:r>
        <w:t>способе</w:t>
      </w:r>
      <w:r>
        <w:rPr>
          <w:spacing w:val="1"/>
        </w:rPr>
        <w:t xml:space="preserve"> </w:t>
      </w:r>
      <w:r>
        <w:t>отражения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наукой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математического моделирования в научном познании и в практике способствует</w:t>
      </w:r>
      <w:r>
        <w:rPr>
          <w:spacing w:val="1"/>
        </w:rPr>
        <w:t xml:space="preserve"> </w:t>
      </w:r>
      <w:r>
        <w:t>формированию научного мировоззрения и качеств мышления, необходимых для</w:t>
      </w:r>
      <w:r>
        <w:rPr>
          <w:spacing w:val="1"/>
        </w:rPr>
        <w:t xml:space="preserve"> </w:t>
      </w:r>
      <w:r>
        <w:t>адаптации в современном цифровом обществе. Изучение алгебры обеспечивает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наблюдать,</w:t>
      </w:r>
      <w:r>
        <w:rPr>
          <w:spacing w:val="1"/>
        </w:rPr>
        <w:t xml:space="preserve"> </w:t>
      </w:r>
      <w:r>
        <w:t>сравнивать,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закономерности,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критичности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утверждения.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алгебры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: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используют</w:t>
      </w:r>
      <w:r>
        <w:rPr>
          <w:spacing w:val="1"/>
        </w:rPr>
        <w:t xml:space="preserve"> </w:t>
      </w:r>
      <w:r>
        <w:t>дедуктивные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индуктивные</w:t>
      </w:r>
      <w:r>
        <w:rPr>
          <w:spacing w:val="1"/>
        </w:rPr>
        <w:t xml:space="preserve"> </w:t>
      </w:r>
      <w:r>
        <w:t>рассуждения,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конкретизацию,</w:t>
      </w:r>
      <w:r>
        <w:rPr>
          <w:spacing w:val="1"/>
        </w:rPr>
        <w:t xml:space="preserve"> </w:t>
      </w:r>
      <w:r>
        <w:t>абстрагирование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аналогию.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алгебре</w:t>
      </w:r>
      <w:r>
        <w:rPr>
          <w:spacing w:val="1"/>
        </w:rPr>
        <w:t xml:space="preserve"> </w:t>
      </w:r>
      <w:r>
        <w:t>предполагает</w:t>
      </w:r>
      <w:r>
        <w:rPr>
          <w:spacing w:val="70"/>
        </w:rPr>
        <w:t xml:space="preserve"> </w:t>
      </w:r>
      <w:proofErr w:type="gramStart"/>
      <w:r>
        <w:t>значительный</w:t>
      </w:r>
      <w:proofErr w:type="gramEnd"/>
      <w:r>
        <w:rPr>
          <w:spacing w:val="1"/>
        </w:rPr>
        <w:t xml:space="preserve"> </w:t>
      </w:r>
      <w:proofErr w:type="spellStart"/>
      <w:r>
        <w:t>объѐм</w:t>
      </w:r>
      <w:proofErr w:type="spellEnd"/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является реализацией</w:t>
      </w:r>
      <w:r>
        <w:rPr>
          <w:spacing w:val="-2"/>
        </w:rPr>
        <w:t xml:space="preserve"> </w:t>
      </w:r>
      <w:proofErr w:type="spellStart"/>
      <w:r>
        <w:t>деятельностного</w:t>
      </w:r>
      <w:proofErr w:type="spellEnd"/>
      <w:r>
        <w:rPr>
          <w:spacing w:val="-2"/>
        </w:rPr>
        <w:t xml:space="preserve"> </w:t>
      </w:r>
      <w:r>
        <w:t>принципа</w:t>
      </w:r>
      <w:r>
        <w:rPr>
          <w:spacing w:val="-1"/>
        </w:rPr>
        <w:t xml:space="preserve"> </w:t>
      </w:r>
      <w:r>
        <w:t>обучения.</w:t>
      </w:r>
    </w:p>
    <w:p w:rsidR="00D638E0" w:rsidRDefault="00FE0BE3">
      <w:pPr>
        <w:pStyle w:val="a3"/>
        <w:spacing w:before="6" w:line="264" w:lineRule="auto"/>
        <w:ind w:right="109" w:firstLine="600"/>
        <w:jc w:val="both"/>
      </w:pPr>
      <w:r>
        <w:t>В структуре программы учебного курса «Алгебра» для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0"/>
        </w:rPr>
        <w:t xml:space="preserve"> </w:t>
      </w:r>
      <w:r>
        <w:t>основное</w:t>
      </w:r>
      <w:r>
        <w:rPr>
          <w:spacing w:val="10"/>
        </w:rPr>
        <w:t xml:space="preserve"> </w:t>
      </w:r>
      <w:r>
        <w:t>место</w:t>
      </w:r>
      <w:r>
        <w:rPr>
          <w:spacing w:val="9"/>
        </w:rPr>
        <w:t xml:space="preserve"> </w:t>
      </w:r>
      <w:r>
        <w:t>занимают</w:t>
      </w:r>
      <w:r>
        <w:rPr>
          <w:spacing w:val="7"/>
        </w:rPr>
        <w:t xml:space="preserve"> </w:t>
      </w:r>
      <w:r>
        <w:t>содержательно-методические</w:t>
      </w:r>
      <w:r>
        <w:rPr>
          <w:spacing w:val="10"/>
        </w:rPr>
        <w:t xml:space="preserve"> </w:t>
      </w:r>
      <w:r>
        <w:t>линии:</w:t>
      </w:r>
    </w:p>
    <w:p w:rsidR="00D638E0" w:rsidRDefault="00FE0BE3">
      <w:pPr>
        <w:pStyle w:val="a3"/>
        <w:spacing w:line="264" w:lineRule="auto"/>
        <w:ind w:right="113"/>
        <w:jc w:val="both"/>
      </w:pPr>
      <w:r>
        <w:lastRenderedPageBreak/>
        <w:t>«Числа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вычисления»,</w:t>
      </w:r>
      <w:r>
        <w:rPr>
          <w:spacing w:val="1"/>
        </w:rPr>
        <w:t xml:space="preserve"> </w:t>
      </w:r>
      <w:r>
        <w:t>«Алгебраические</w:t>
      </w:r>
      <w:r>
        <w:rPr>
          <w:spacing w:val="1"/>
        </w:rPr>
        <w:t xml:space="preserve"> </w:t>
      </w:r>
      <w:r>
        <w:t>выражения»,</w:t>
      </w:r>
      <w:r>
        <w:rPr>
          <w:spacing w:val="1"/>
        </w:rPr>
        <w:t xml:space="preserve"> </w:t>
      </w:r>
      <w:r>
        <w:t>«Уравнения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неравенства»,</w:t>
      </w:r>
      <w:r>
        <w:rPr>
          <w:spacing w:val="1"/>
        </w:rPr>
        <w:t xml:space="preserve"> </w:t>
      </w:r>
      <w:r>
        <w:t>«Функции».</w:t>
      </w:r>
      <w:r>
        <w:rPr>
          <w:spacing w:val="1"/>
        </w:rPr>
        <w:t xml:space="preserve"> </w:t>
      </w:r>
      <w:r>
        <w:t>Каждая из этих содержательно-методических линий</w:t>
      </w:r>
      <w:r>
        <w:rPr>
          <w:spacing w:val="1"/>
        </w:rPr>
        <w:t xml:space="preserve"> </w:t>
      </w:r>
      <w:r>
        <w:t>развивается</w:t>
      </w:r>
      <w:r>
        <w:rPr>
          <w:spacing w:val="37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протяжении</w:t>
      </w:r>
      <w:r>
        <w:rPr>
          <w:spacing w:val="41"/>
        </w:rPr>
        <w:t xml:space="preserve"> </w:t>
      </w:r>
      <w:proofErr w:type="spellStart"/>
      <w:proofErr w:type="gramStart"/>
      <w:r>
        <w:t>тр</w:t>
      </w:r>
      <w:proofErr w:type="gramEnd"/>
      <w:r>
        <w:t>ѐх</w:t>
      </w:r>
      <w:proofErr w:type="spellEnd"/>
      <w:r>
        <w:rPr>
          <w:spacing w:val="31"/>
        </w:rPr>
        <w:t xml:space="preserve"> </w:t>
      </w:r>
      <w:r>
        <w:t>лет</w:t>
      </w:r>
      <w:r>
        <w:rPr>
          <w:spacing w:val="35"/>
        </w:rPr>
        <w:t xml:space="preserve"> </w:t>
      </w:r>
      <w:r>
        <w:t>изучения</w:t>
      </w:r>
      <w:r>
        <w:rPr>
          <w:spacing w:val="37"/>
        </w:rPr>
        <w:t xml:space="preserve"> </w:t>
      </w:r>
      <w:r>
        <w:t>курса,</w:t>
      </w:r>
      <w:r>
        <w:rPr>
          <w:spacing w:val="39"/>
        </w:rPr>
        <w:t xml:space="preserve"> </w:t>
      </w:r>
      <w:r>
        <w:t>взаимодействуя</w:t>
      </w:r>
      <w:r>
        <w:rPr>
          <w:spacing w:val="37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другими</w:t>
      </w:r>
      <w:r>
        <w:rPr>
          <w:spacing w:val="-67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линиями.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приходится</w:t>
      </w:r>
      <w:r>
        <w:rPr>
          <w:spacing w:val="1"/>
        </w:rPr>
        <w:t xml:space="preserve"> </w:t>
      </w:r>
      <w:r>
        <w:t>логически рассуждать, использовать теоретико-множественный язык. В связи с</w:t>
      </w:r>
      <w:r>
        <w:rPr>
          <w:spacing w:val="1"/>
        </w:rPr>
        <w:t xml:space="preserve"> </w:t>
      </w:r>
      <w:r>
        <w:t>этим в программу учебного курса «Алгебра» включены некоторые основы логики,</w:t>
      </w:r>
      <w:r>
        <w:rPr>
          <w:spacing w:val="-67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разделах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способствующие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универсального</w:t>
      </w:r>
      <w:r>
        <w:rPr>
          <w:spacing w:val="1"/>
        </w:rPr>
        <w:t xml:space="preserve"> </w:t>
      </w:r>
      <w:r>
        <w:t>математического языка. Содержательной и структурной особенностью 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«Алгебра»</w:t>
      </w:r>
      <w:r>
        <w:rPr>
          <w:spacing w:val="-4"/>
        </w:rPr>
        <w:t xml:space="preserve"> </w:t>
      </w:r>
      <w:r>
        <w:t>является</w:t>
      </w:r>
      <w:r>
        <w:rPr>
          <w:spacing w:val="2"/>
        </w:rPr>
        <w:t xml:space="preserve"> </w:t>
      </w:r>
      <w:r>
        <w:t>его интегрированный</w:t>
      </w:r>
      <w:r>
        <w:rPr>
          <w:spacing w:val="5"/>
        </w:rPr>
        <w:t xml:space="preserve"> </w:t>
      </w:r>
      <w:r>
        <w:t>характер.</w:t>
      </w:r>
    </w:p>
    <w:p w:rsidR="00D638E0" w:rsidRDefault="00FE0BE3">
      <w:pPr>
        <w:pStyle w:val="a3"/>
        <w:spacing w:line="264" w:lineRule="auto"/>
        <w:ind w:right="110" w:firstLine="600"/>
        <w:jc w:val="both"/>
      </w:pPr>
      <w:r>
        <w:t>Содержание линии «Числа и вычисления» служит основой для дальнейшего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алгоритмами,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приобретению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Развитие понятия о числе на уровне основного общего образования связано с</w:t>
      </w:r>
      <w:r>
        <w:rPr>
          <w:spacing w:val="1"/>
        </w:rPr>
        <w:t xml:space="preserve"> </w:t>
      </w:r>
      <w:r>
        <w:t>рациональными и иррациональными числами, формированием представлений о</w:t>
      </w:r>
      <w:r>
        <w:rPr>
          <w:spacing w:val="1"/>
        </w:rPr>
        <w:t xml:space="preserve"> </w:t>
      </w:r>
      <w:r>
        <w:t>действительном</w:t>
      </w:r>
      <w:r>
        <w:rPr>
          <w:spacing w:val="1"/>
        </w:rPr>
        <w:t xml:space="preserve"> </w:t>
      </w:r>
      <w:r>
        <w:t>числе.</w:t>
      </w:r>
      <w:r>
        <w:rPr>
          <w:spacing w:val="1"/>
        </w:rPr>
        <w:t xml:space="preserve"> </w:t>
      </w:r>
      <w:r>
        <w:t>Завершение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числовой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отнесено</w:t>
      </w:r>
      <w:r>
        <w:rPr>
          <w:spacing w:val="7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среднему</w:t>
      </w:r>
      <w:r>
        <w:rPr>
          <w:spacing w:val="-4"/>
        </w:rPr>
        <w:t xml:space="preserve"> </w:t>
      </w:r>
      <w:r>
        <w:t>общему</w:t>
      </w:r>
      <w:r>
        <w:rPr>
          <w:spacing w:val="-3"/>
        </w:rPr>
        <w:t xml:space="preserve"> </w:t>
      </w:r>
      <w:r>
        <w:t>образованию.</w:t>
      </w:r>
    </w:p>
    <w:p w:rsidR="00D638E0" w:rsidRDefault="00FE0BE3">
      <w:pPr>
        <w:pStyle w:val="a3"/>
        <w:spacing w:line="321" w:lineRule="exact"/>
        <w:ind w:left="0" w:right="116"/>
        <w:jc w:val="right"/>
      </w:pPr>
      <w:r>
        <w:t>Содержание</w:t>
      </w:r>
      <w:r>
        <w:rPr>
          <w:spacing w:val="46"/>
        </w:rPr>
        <w:t xml:space="preserve"> </w:t>
      </w:r>
      <w:r>
        <w:t>двух</w:t>
      </w:r>
      <w:r>
        <w:rPr>
          <w:spacing w:val="40"/>
        </w:rPr>
        <w:t xml:space="preserve"> </w:t>
      </w:r>
      <w:r>
        <w:t>алгебраических</w:t>
      </w:r>
      <w:r>
        <w:rPr>
          <w:spacing w:val="39"/>
        </w:rPr>
        <w:t xml:space="preserve"> </w:t>
      </w:r>
      <w:r>
        <w:t>линий</w:t>
      </w:r>
      <w:r>
        <w:rPr>
          <w:spacing w:val="54"/>
        </w:rPr>
        <w:t xml:space="preserve"> </w:t>
      </w:r>
      <w:r>
        <w:t>–</w:t>
      </w:r>
      <w:r>
        <w:rPr>
          <w:spacing w:val="45"/>
        </w:rPr>
        <w:t xml:space="preserve"> </w:t>
      </w:r>
      <w:r>
        <w:t>«Алгебраические</w:t>
      </w:r>
      <w:r>
        <w:rPr>
          <w:spacing w:val="51"/>
        </w:rPr>
        <w:t xml:space="preserve"> </w:t>
      </w:r>
      <w:r>
        <w:t>выражения»</w:t>
      </w:r>
      <w:r>
        <w:rPr>
          <w:spacing w:val="44"/>
        </w:rPr>
        <w:t xml:space="preserve"> </w:t>
      </w:r>
      <w:r>
        <w:t>и</w:t>
      </w:r>
    </w:p>
    <w:p w:rsidR="00D638E0" w:rsidRDefault="00FE0BE3" w:rsidP="0089177B">
      <w:pPr>
        <w:pStyle w:val="a3"/>
        <w:tabs>
          <w:tab w:val="left" w:pos="1687"/>
          <w:tab w:val="left" w:pos="2090"/>
          <w:tab w:val="left" w:pos="3932"/>
          <w:tab w:val="left" w:pos="5773"/>
          <w:tab w:val="left" w:pos="7864"/>
          <w:tab w:val="left" w:pos="8253"/>
        </w:tabs>
        <w:spacing w:before="33"/>
        <w:ind w:left="0" w:right="120"/>
        <w:jc w:val="both"/>
      </w:pPr>
      <w:r>
        <w:t>«Уравнения</w:t>
      </w:r>
      <w:r w:rsidR="0089177B">
        <w:t xml:space="preserve"> </w:t>
      </w:r>
      <w:r>
        <w:t>и</w:t>
      </w:r>
      <w:r>
        <w:tab/>
      </w:r>
      <w:r w:rsidR="0089177B">
        <w:t xml:space="preserve"> н</w:t>
      </w:r>
      <w:r>
        <w:t>еравенства»</w:t>
      </w:r>
      <w:r w:rsidR="0089177B">
        <w:t xml:space="preserve"> </w:t>
      </w:r>
      <w:r>
        <w:t>способствует</w:t>
      </w:r>
      <w:r w:rsidR="0089177B">
        <w:t xml:space="preserve"> </w:t>
      </w:r>
      <w:r>
        <w:t>формированию</w:t>
      </w:r>
      <w:r w:rsidR="0089177B">
        <w:t xml:space="preserve"> </w:t>
      </w:r>
      <w:r>
        <w:t>у</w:t>
      </w:r>
      <w:r w:rsidR="0089177B">
        <w:t xml:space="preserve"> </w:t>
      </w:r>
      <w:r>
        <w:t>обучающихся</w:t>
      </w:r>
      <w:r w:rsidR="0089177B"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аппарата,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смежных 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практико-ориентированных задач.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группируется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рациональных</w:t>
      </w:r>
      <w:r>
        <w:rPr>
          <w:spacing w:val="1"/>
        </w:rPr>
        <w:t xml:space="preserve"> </w:t>
      </w:r>
      <w:r>
        <w:t>выражений.</w:t>
      </w:r>
      <w:r>
        <w:rPr>
          <w:spacing w:val="1"/>
        </w:rPr>
        <w:t xml:space="preserve"> </w:t>
      </w:r>
      <w:r>
        <w:t>Алгебра</w:t>
      </w:r>
      <w:r>
        <w:rPr>
          <w:spacing w:val="1"/>
        </w:rPr>
        <w:t xml:space="preserve"> </w:t>
      </w:r>
      <w:r>
        <w:t>демонстрирует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построения математических моделей, описания процессов и явлений реального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алгебре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дальнейшее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алгоритмического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необходимого,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информатики, и овладение навыками дедуктивных рассуждений. Преобразование</w:t>
      </w:r>
      <w:r>
        <w:rPr>
          <w:spacing w:val="1"/>
        </w:rPr>
        <w:t xml:space="preserve"> </w:t>
      </w:r>
      <w:r>
        <w:t>символьных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математическому</w:t>
      </w:r>
      <w:r>
        <w:rPr>
          <w:spacing w:val="-4"/>
        </w:rPr>
        <w:t xml:space="preserve"> </w:t>
      </w:r>
      <w:r>
        <w:t>творчеству.</w:t>
      </w:r>
    </w:p>
    <w:p w:rsidR="00D638E0" w:rsidRDefault="00FE0BE3">
      <w:pPr>
        <w:pStyle w:val="a3"/>
        <w:spacing w:before="1" w:line="264" w:lineRule="auto"/>
        <w:ind w:right="111" w:firstLine="600"/>
        <w:jc w:val="both"/>
      </w:pPr>
      <w:r>
        <w:t>Содержание</w:t>
      </w:r>
      <w:r>
        <w:rPr>
          <w:spacing w:val="1"/>
        </w:rPr>
        <w:t xml:space="preserve"> </w:t>
      </w:r>
      <w:r>
        <w:t>функционально-графической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нацелено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t xml:space="preserve"> знаний о функциях как важнейшей математической модели для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обществе. </w:t>
      </w:r>
      <w:proofErr w:type="gramStart"/>
      <w:r>
        <w:t>Изучение материала способствует развитию у обучающихся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использовать различные выразительные средства языка математики – словесные,</w:t>
      </w:r>
      <w:r>
        <w:rPr>
          <w:spacing w:val="1"/>
        </w:rPr>
        <w:t xml:space="preserve"> </w:t>
      </w:r>
      <w:r>
        <w:t>символические, графические, вносит вклад в формирование представлений о роли</w:t>
      </w:r>
      <w:r>
        <w:rPr>
          <w:spacing w:val="-67"/>
        </w:rPr>
        <w:t xml:space="preserve"> </w:t>
      </w:r>
      <w:r>
        <w:t>математики в</w:t>
      </w:r>
      <w:r>
        <w:rPr>
          <w:spacing w:val="-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цивилизации и</w:t>
      </w:r>
      <w:r>
        <w:rPr>
          <w:spacing w:val="1"/>
        </w:rPr>
        <w:t xml:space="preserve"> </w:t>
      </w:r>
      <w:r>
        <w:t>культуры.</w:t>
      </w:r>
      <w:proofErr w:type="gramEnd"/>
    </w:p>
    <w:p w:rsidR="00D638E0" w:rsidRDefault="00FE0BE3">
      <w:pPr>
        <w:pStyle w:val="a3"/>
        <w:tabs>
          <w:tab w:val="left" w:pos="1575"/>
          <w:tab w:val="left" w:pos="2059"/>
          <w:tab w:val="left" w:pos="3080"/>
          <w:tab w:val="left" w:pos="5037"/>
          <w:tab w:val="left" w:pos="6902"/>
          <w:tab w:val="left" w:pos="7966"/>
        </w:tabs>
        <w:spacing w:before="9"/>
        <w:ind w:right="120" w:firstLine="710"/>
        <w:jc w:val="right"/>
      </w:pPr>
      <w:r>
        <w:t>Реализация воспитательного потенциала уроков</w:t>
      </w:r>
      <w:r>
        <w:rPr>
          <w:spacing w:val="1"/>
        </w:rPr>
        <w:t xml:space="preserve"> </w:t>
      </w:r>
      <w:r>
        <w:rPr>
          <w:b/>
        </w:rPr>
        <w:t xml:space="preserve">алгебры </w:t>
      </w:r>
      <w:r>
        <w:t>предусматривает:</w:t>
      </w:r>
      <w:r>
        <w:rPr>
          <w:spacing w:val="-67"/>
        </w:rPr>
        <w:t xml:space="preserve"> </w:t>
      </w:r>
      <w:r>
        <w:t>максимальное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7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5"/>
        </w:rPr>
        <w:t xml:space="preserve"> </w:t>
      </w:r>
      <w:r>
        <w:t>предмета</w:t>
      </w:r>
      <w:r>
        <w:rPr>
          <w:spacing w:val="15"/>
        </w:rPr>
        <w:t xml:space="preserve"> </w:t>
      </w:r>
      <w:r>
        <w:t>для</w:t>
      </w:r>
      <w:r>
        <w:rPr>
          <w:spacing w:val="16"/>
        </w:rPr>
        <w:t xml:space="preserve"> </w:t>
      </w:r>
      <w:r>
        <w:t>формирования</w:t>
      </w:r>
      <w:r>
        <w:rPr>
          <w:spacing w:val="20"/>
        </w:rPr>
        <w:t xml:space="preserve"> </w:t>
      </w:r>
      <w:r>
        <w:t>у</w:t>
      </w:r>
      <w:r>
        <w:rPr>
          <w:spacing w:val="15"/>
        </w:rPr>
        <w:t xml:space="preserve"> </w:t>
      </w:r>
      <w:r>
        <w:t>обучающихся</w:t>
      </w:r>
      <w:r>
        <w:rPr>
          <w:spacing w:val="17"/>
        </w:rPr>
        <w:t xml:space="preserve"> </w:t>
      </w:r>
      <w:r>
        <w:t>российских</w:t>
      </w:r>
      <w:r>
        <w:rPr>
          <w:spacing w:val="10"/>
        </w:rPr>
        <w:t xml:space="preserve"> </w:t>
      </w:r>
      <w:r>
        <w:t>традиционных</w:t>
      </w:r>
      <w:r>
        <w:rPr>
          <w:spacing w:val="-67"/>
        </w:rPr>
        <w:t xml:space="preserve"> </w:t>
      </w:r>
      <w:r>
        <w:t>духовно-нравственных и социокультурных ценностей, российского исторического</w:t>
      </w:r>
      <w:r>
        <w:rPr>
          <w:spacing w:val="-68"/>
        </w:rPr>
        <w:t xml:space="preserve"> </w:t>
      </w:r>
      <w:r>
        <w:t>сознания</w:t>
      </w:r>
      <w:r>
        <w:tab/>
        <w:t>на</w:t>
      </w:r>
      <w:r>
        <w:tab/>
        <w:t>основе</w:t>
      </w:r>
      <w:r>
        <w:tab/>
        <w:t>исторического</w:t>
      </w:r>
      <w:r>
        <w:tab/>
        <w:t>просвещения;</w:t>
      </w:r>
      <w:r>
        <w:tab/>
        <w:t>подбор</w:t>
      </w:r>
      <w:r>
        <w:tab/>
        <w:t>соответствующего</w:t>
      </w:r>
      <w:r>
        <w:rPr>
          <w:spacing w:val="-67"/>
        </w:rPr>
        <w:t xml:space="preserve"> </w:t>
      </w:r>
      <w:r>
        <w:t>содержания уроков,</w:t>
      </w:r>
      <w:r>
        <w:rPr>
          <w:spacing w:val="-4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вспомогательных</w:t>
      </w:r>
      <w:r>
        <w:rPr>
          <w:spacing w:val="-7"/>
        </w:rPr>
        <w:t xml:space="preserve"> </w:t>
      </w:r>
      <w:r>
        <w:t>материалов,</w:t>
      </w:r>
      <w:r>
        <w:rPr>
          <w:spacing w:val="-3"/>
        </w:rPr>
        <w:t xml:space="preserve"> </w:t>
      </w:r>
      <w:r>
        <w:t>проблемных</w:t>
      </w:r>
      <w:r>
        <w:rPr>
          <w:spacing w:val="-6"/>
        </w:rPr>
        <w:t xml:space="preserve"> </w:t>
      </w:r>
      <w:r>
        <w:t>ситуаций</w:t>
      </w:r>
    </w:p>
    <w:p w:rsidR="00D638E0" w:rsidRDefault="00FE0BE3">
      <w:pPr>
        <w:pStyle w:val="a3"/>
        <w:spacing w:line="320" w:lineRule="exact"/>
        <w:jc w:val="both"/>
      </w:pPr>
      <w:r>
        <w:t>для</w:t>
      </w:r>
      <w:r>
        <w:rPr>
          <w:spacing w:val="-5"/>
        </w:rPr>
        <w:t xml:space="preserve"> </w:t>
      </w:r>
      <w:r>
        <w:t>обсуждений;</w:t>
      </w:r>
    </w:p>
    <w:p w:rsidR="00D638E0" w:rsidRDefault="00FE0BE3">
      <w:pPr>
        <w:pStyle w:val="a3"/>
        <w:ind w:right="116" w:firstLine="710"/>
        <w:jc w:val="both"/>
      </w:pPr>
      <w:r>
        <w:lastRenderedPageBreak/>
        <w:t>включение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рабочую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целевых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их</w:t>
      </w:r>
      <w:r>
        <w:rPr>
          <w:spacing w:val="-2"/>
        </w:rPr>
        <w:t xml:space="preserve"> </w:t>
      </w:r>
      <w:proofErr w:type="spellStart"/>
      <w:r>
        <w:t>учѐт</w:t>
      </w:r>
      <w:proofErr w:type="spellEnd"/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формулировках</w:t>
      </w:r>
      <w:r>
        <w:rPr>
          <w:spacing w:val="-5"/>
        </w:rPr>
        <w:t xml:space="preserve"> </w:t>
      </w:r>
      <w:r>
        <w:t>воспитательных</w:t>
      </w:r>
      <w:r>
        <w:rPr>
          <w:spacing w:val="-6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уроков,</w:t>
      </w:r>
      <w:r>
        <w:rPr>
          <w:spacing w:val="1"/>
        </w:rPr>
        <w:t xml:space="preserve"> </w:t>
      </w:r>
      <w:r>
        <w:t>занятий;</w:t>
      </w:r>
    </w:p>
    <w:p w:rsidR="00D638E0" w:rsidRDefault="00FE0BE3">
      <w:pPr>
        <w:pStyle w:val="a3"/>
        <w:ind w:right="125" w:firstLine="710"/>
        <w:jc w:val="both"/>
      </w:pPr>
      <w:r>
        <w:t>включение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рабочую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календарным</w:t>
      </w:r>
      <w:r>
        <w:rPr>
          <w:spacing w:val="1"/>
        </w:rPr>
        <w:t xml:space="preserve"> </w:t>
      </w:r>
      <w:r>
        <w:t>планом</w:t>
      </w:r>
      <w:r>
        <w:rPr>
          <w:spacing w:val="2"/>
        </w:rPr>
        <w:t xml:space="preserve"> </w:t>
      </w:r>
      <w:r>
        <w:t>воспитательной работы;</w:t>
      </w:r>
    </w:p>
    <w:p w:rsidR="00D638E0" w:rsidRDefault="00FE0BE3">
      <w:pPr>
        <w:pStyle w:val="a3"/>
        <w:ind w:right="117" w:firstLine="710"/>
        <w:jc w:val="both"/>
      </w:pPr>
      <w:r>
        <w:t>выбор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методик,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оказывающих</w:t>
      </w:r>
      <w:r>
        <w:rPr>
          <w:spacing w:val="1"/>
        </w:rPr>
        <w:t xml:space="preserve"> </w:t>
      </w:r>
      <w:r>
        <w:t>воспитательное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воспитательным</w:t>
      </w:r>
      <w:r>
        <w:rPr>
          <w:spacing w:val="1"/>
        </w:rPr>
        <w:t xml:space="preserve"> </w:t>
      </w:r>
      <w:r>
        <w:t>идеалом,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целевыми</w:t>
      </w:r>
      <w:r>
        <w:rPr>
          <w:spacing w:val="1"/>
        </w:rPr>
        <w:t xml:space="preserve"> </w:t>
      </w:r>
      <w:r>
        <w:t>ориентирами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воспитания;</w:t>
      </w:r>
      <w:r>
        <w:rPr>
          <w:spacing w:val="1"/>
        </w:rPr>
        <w:t xml:space="preserve"> </w:t>
      </w:r>
      <w:r>
        <w:t>реализацию</w:t>
      </w:r>
      <w:r>
        <w:rPr>
          <w:spacing w:val="-3"/>
        </w:rPr>
        <w:t xml:space="preserve"> </w:t>
      </w:r>
      <w:r>
        <w:t>приоритета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учебной деятельности;</w:t>
      </w:r>
    </w:p>
    <w:p w:rsidR="00D638E0" w:rsidRDefault="00FE0BE3">
      <w:pPr>
        <w:pStyle w:val="a3"/>
        <w:spacing w:before="2"/>
        <w:ind w:right="117" w:firstLine="710"/>
        <w:jc w:val="both"/>
      </w:pPr>
      <w:r>
        <w:t>привлечение внимания обучающихся к ценностному аспекту изучаемых 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инициирование</w:t>
      </w:r>
      <w:r>
        <w:rPr>
          <w:spacing w:val="71"/>
        </w:rPr>
        <w:t xml:space="preserve"> </w:t>
      </w:r>
      <w:r>
        <w:t>обсуждений,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мнения,</w:t>
      </w:r>
      <w:r>
        <w:rPr>
          <w:spacing w:val="1"/>
        </w:rPr>
        <w:t xml:space="preserve"> </w:t>
      </w:r>
      <w:r>
        <w:t>выработки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изучаемым</w:t>
      </w:r>
      <w:r>
        <w:rPr>
          <w:spacing w:val="1"/>
        </w:rPr>
        <w:t xml:space="preserve"> </w:t>
      </w:r>
      <w:r>
        <w:t>событиям,</w:t>
      </w:r>
      <w:r>
        <w:rPr>
          <w:spacing w:val="4"/>
        </w:rPr>
        <w:t xml:space="preserve"> </w:t>
      </w:r>
      <w:r>
        <w:t>явлениям,</w:t>
      </w:r>
      <w:r>
        <w:rPr>
          <w:spacing w:val="3"/>
        </w:rPr>
        <w:t xml:space="preserve"> </w:t>
      </w:r>
      <w:r>
        <w:t>лицам;</w:t>
      </w:r>
    </w:p>
    <w:p w:rsidR="00D638E0" w:rsidRDefault="00FE0BE3">
      <w:pPr>
        <w:pStyle w:val="a3"/>
        <w:ind w:right="116" w:firstLine="710"/>
        <w:jc w:val="both"/>
      </w:pPr>
      <w:r>
        <w:t>применение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интеллектуальных,</w:t>
      </w:r>
      <w:r>
        <w:rPr>
          <w:spacing w:val="-67"/>
        </w:rPr>
        <w:t xml:space="preserve"> </w:t>
      </w:r>
      <w:r>
        <w:t>стимулирующих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мотивацию,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методик,</w:t>
      </w:r>
      <w:r>
        <w:rPr>
          <w:spacing w:val="1"/>
        </w:rPr>
        <w:t xml:space="preserve"> </w:t>
      </w:r>
      <w:r>
        <w:t>дискуссий,</w:t>
      </w:r>
      <w:r>
        <w:rPr>
          <w:spacing w:val="1"/>
        </w:rPr>
        <w:t xml:space="preserve"> </w:t>
      </w:r>
      <w:r>
        <w:t>дающих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приобрести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диалога;</w:t>
      </w:r>
      <w:r>
        <w:rPr>
          <w:spacing w:val="1"/>
        </w:rPr>
        <w:t xml:space="preserve"> </w:t>
      </w:r>
      <w:r>
        <w:t>групповой работы,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учит строить отношения и действовать в команде,</w:t>
      </w:r>
      <w:r>
        <w:rPr>
          <w:spacing w:val="1"/>
        </w:rPr>
        <w:t xml:space="preserve"> </w:t>
      </w:r>
      <w:r>
        <w:t>способствует</w:t>
      </w:r>
      <w:r>
        <w:rPr>
          <w:spacing w:val="-1"/>
        </w:rPr>
        <w:t xml:space="preserve"> </w:t>
      </w:r>
      <w:r>
        <w:t>развитию критического мышления;</w:t>
      </w:r>
    </w:p>
    <w:p w:rsidR="00D638E0" w:rsidRDefault="00FE0BE3">
      <w:pPr>
        <w:pStyle w:val="a3"/>
        <w:spacing w:before="67"/>
        <w:ind w:right="121" w:firstLine="710"/>
        <w:jc w:val="both"/>
      </w:pPr>
      <w:r>
        <w:t xml:space="preserve">побуждение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соблюдать нормы поведения,</w:t>
      </w:r>
      <w:r>
        <w:rPr>
          <w:spacing w:val="70"/>
        </w:rPr>
        <w:t xml:space="preserve"> </w:t>
      </w:r>
      <w:r>
        <w:t>правила общения</w:t>
      </w:r>
      <w:r>
        <w:rPr>
          <w:spacing w:val="1"/>
        </w:rPr>
        <w:t xml:space="preserve"> </w:t>
      </w:r>
      <w:r>
        <w:t>со сверстниками</w:t>
      </w:r>
      <w:r>
        <w:rPr>
          <w:spacing w:val="1"/>
        </w:rPr>
        <w:t xml:space="preserve"> </w:t>
      </w:r>
      <w:r>
        <w:t>и педагогами, соответствующие</w:t>
      </w:r>
      <w:r>
        <w:rPr>
          <w:spacing w:val="1"/>
        </w:rPr>
        <w:t xml:space="preserve"> </w:t>
      </w:r>
      <w:r>
        <w:t>укладу общеобразовательной</w:t>
      </w:r>
      <w:r>
        <w:rPr>
          <w:spacing w:val="1"/>
        </w:rPr>
        <w:t xml:space="preserve"> </w:t>
      </w:r>
      <w:r>
        <w:t>организации, установление и</w:t>
      </w:r>
      <w:r>
        <w:rPr>
          <w:spacing w:val="-1"/>
        </w:rPr>
        <w:t xml:space="preserve"> </w:t>
      </w:r>
      <w:r>
        <w:t>поддержку</w:t>
      </w:r>
      <w:r>
        <w:rPr>
          <w:spacing w:val="-2"/>
        </w:rPr>
        <w:t xml:space="preserve"> </w:t>
      </w:r>
      <w:r>
        <w:t>доброжелательной</w:t>
      </w:r>
      <w:r>
        <w:rPr>
          <w:spacing w:val="-1"/>
        </w:rPr>
        <w:t xml:space="preserve"> </w:t>
      </w:r>
      <w:r>
        <w:t>атмосферы;</w:t>
      </w:r>
    </w:p>
    <w:p w:rsidR="00D638E0" w:rsidRDefault="00FE0BE3">
      <w:pPr>
        <w:pStyle w:val="a3"/>
        <w:ind w:right="121" w:firstLine="710"/>
        <w:jc w:val="both"/>
      </w:pPr>
      <w:r>
        <w:t xml:space="preserve">организацию шефства </w:t>
      </w:r>
      <w:proofErr w:type="gramStart"/>
      <w:r>
        <w:t>мотивированных</w:t>
      </w:r>
      <w:proofErr w:type="gramEnd"/>
      <w:r>
        <w:t xml:space="preserve"> и эрудированных обучающихся над</w:t>
      </w:r>
      <w:r>
        <w:rPr>
          <w:spacing w:val="1"/>
        </w:rPr>
        <w:t xml:space="preserve"> </w:t>
      </w:r>
      <w:r>
        <w:t>неуспевающими</w:t>
      </w:r>
      <w:r>
        <w:rPr>
          <w:spacing w:val="1"/>
        </w:rPr>
        <w:t xml:space="preserve"> </w:t>
      </w:r>
      <w:r>
        <w:t>одноклассниками,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потребностями,</w:t>
      </w:r>
      <w:r>
        <w:rPr>
          <w:spacing w:val="1"/>
        </w:rPr>
        <w:t xml:space="preserve"> </w:t>
      </w:r>
      <w:r>
        <w:t>дающего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значимый</w:t>
      </w:r>
      <w:r>
        <w:rPr>
          <w:spacing w:val="7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взаимной помощи;</w:t>
      </w:r>
    </w:p>
    <w:p w:rsidR="00D638E0" w:rsidRDefault="00FE0BE3">
      <w:pPr>
        <w:pStyle w:val="a3"/>
        <w:spacing w:before="3"/>
        <w:ind w:left="856"/>
        <w:jc w:val="both"/>
      </w:pPr>
      <w:r>
        <w:t>инициирование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поддержку</w:t>
      </w:r>
      <w:r>
        <w:rPr>
          <w:spacing w:val="-8"/>
        </w:rPr>
        <w:t xml:space="preserve"> </w:t>
      </w:r>
      <w:r>
        <w:t>исследовательской</w:t>
      </w:r>
      <w:r>
        <w:rPr>
          <w:spacing w:val="-5"/>
        </w:rPr>
        <w:t xml:space="preserve"> </w:t>
      </w:r>
      <w:r>
        <w:t>деятельности.</w:t>
      </w:r>
    </w:p>
    <w:p w:rsidR="00D638E0" w:rsidRDefault="00D638E0">
      <w:pPr>
        <w:pStyle w:val="a3"/>
        <w:ind w:left="0"/>
      </w:pPr>
    </w:p>
    <w:p w:rsidR="00D638E0" w:rsidRDefault="00FE0BE3">
      <w:pPr>
        <w:pStyle w:val="a3"/>
        <w:ind w:firstLine="427"/>
      </w:pPr>
      <w:r>
        <w:t>Рабочая</w:t>
      </w:r>
      <w:r>
        <w:rPr>
          <w:spacing w:val="25"/>
        </w:rPr>
        <w:t xml:space="preserve"> </w:t>
      </w:r>
      <w:r>
        <w:t>программа</w:t>
      </w:r>
      <w:r>
        <w:rPr>
          <w:spacing w:val="25"/>
        </w:rPr>
        <w:t xml:space="preserve"> </w:t>
      </w:r>
      <w:r>
        <w:t>составлена</w:t>
      </w:r>
      <w:r>
        <w:rPr>
          <w:spacing w:val="25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учетом</w:t>
      </w:r>
      <w:r>
        <w:rPr>
          <w:spacing w:val="25"/>
        </w:rPr>
        <w:t xml:space="preserve"> </w:t>
      </w:r>
      <w:r>
        <w:t>школьного</w:t>
      </w:r>
      <w:r>
        <w:rPr>
          <w:spacing w:val="29"/>
        </w:rPr>
        <w:t xml:space="preserve"> </w:t>
      </w:r>
      <w:r>
        <w:t>учебного</w:t>
      </w:r>
      <w:r>
        <w:rPr>
          <w:spacing w:val="24"/>
        </w:rPr>
        <w:t xml:space="preserve"> </w:t>
      </w:r>
      <w:r>
        <w:t>плана:</w:t>
      </w:r>
      <w:r>
        <w:rPr>
          <w:spacing w:val="32"/>
        </w:rPr>
        <w:t xml:space="preserve"> </w:t>
      </w:r>
      <w:r>
        <w:t>3</w:t>
      </w:r>
      <w:r>
        <w:rPr>
          <w:spacing w:val="25"/>
        </w:rPr>
        <w:t xml:space="preserve"> </w:t>
      </w:r>
      <w:r>
        <w:t>часа</w:t>
      </w:r>
      <w:r>
        <w:rPr>
          <w:spacing w:val="2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неделю,</w:t>
      </w:r>
      <w:r>
        <w:rPr>
          <w:spacing w:val="3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102</w:t>
      </w:r>
      <w:r>
        <w:rPr>
          <w:spacing w:val="2"/>
        </w:rPr>
        <w:t xml:space="preserve"> </w:t>
      </w:r>
      <w:r>
        <w:t>часа</w:t>
      </w:r>
    </w:p>
    <w:p w:rsidR="00D638E0" w:rsidRDefault="00D638E0">
      <w:pPr>
        <w:pStyle w:val="a3"/>
        <w:spacing w:before="3"/>
        <w:ind w:left="0"/>
      </w:pPr>
    </w:p>
    <w:p w:rsidR="00D638E0" w:rsidRDefault="00FE0BE3">
      <w:pPr>
        <w:pStyle w:val="1"/>
        <w:numPr>
          <w:ilvl w:val="0"/>
          <w:numId w:val="2"/>
        </w:numPr>
        <w:tabs>
          <w:tab w:val="left" w:pos="1279"/>
        </w:tabs>
        <w:spacing w:before="1" w:line="319" w:lineRule="exact"/>
        <w:ind w:hanging="284"/>
        <w:jc w:val="left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ПРЕДМЕТА</w:t>
      </w:r>
    </w:p>
    <w:p w:rsidR="00D638E0" w:rsidRDefault="00FE0BE3">
      <w:pPr>
        <w:pStyle w:val="a3"/>
        <w:ind w:right="363" w:firstLine="566"/>
        <w:jc w:val="both"/>
      </w:pPr>
      <w:r>
        <w:t>В результате освоения предметного содержания по математике у учащихся,</w:t>
      </w:r>
      <w:r>
        <w:rPr>
          <w:spacing w:val="-67"/>
        </w:rPr>
        <w:t xml:space="preserve"> </w:t>
      </w:r>
      <w:r>
        <w:t>оканчивающих</w:t>
      </w:r>
      <w:r>
        <w:rPr>
          <w:spacing w:val="-4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класс,</w:t>
      </w:r>
      <w:r>
        <w:rPr>
          <w:spacing w:val="4"/>
        </w:rPr>
        <w:t xml:space="preserve"> </w:t>
      </w:r>
      <w:r>
        <w:t>формируются:</w:t>
      </w:r>
    </w:p>
    <w:p w:rsidR="00D638E0" w:rsidRDefault="00FE0BE3">
      <w:pPr>
        <w:pStyle w:val="1"/>
        <w:spacing w:before="2" w:line="319" w:lineRule="exact"/>
        <w:jc w:val="both"/>
      </w:pPr>
      <w:r>
        <w:t>Личностные</w:t>
      </w:r>
      <w:r>
        <w:rPr>
          <w:spacing w:val="-5"/>
        </w:rPr>
        <w:t xml:space="preserve"> </w:t>
      </w:r>
      <w:r>
        <w:t>результаты:</w:t>
      </w:r>
    </w:p>
    <w:p w:rsidR="00D638E0" w:rsidRDefault="00FE0BE3">
      <w:pPr>
        <w:pStyle w:val="a3"/>
        <w:spacing w:line="242" w:lineRule="auto"/>
        <w:ind w:right="149" w:firstLine="427"/>
        <w:jc w:val="both"/>
      </w:pPr>
      <w:r>
        <w:t>умение ясно, точно, грамотно излагать свои мысли в устной и письменной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выстраивать</w:t>
      </w:r>
      <w:r>
        <w:rPr>
          <w:spacing w:val="1"/>
        </w:rPr>
        <w:t xml:space="preserve"> </w:t>
      </w:r>
      <w:r>
        <w:t>аргументацию,</w:t>
      </w:r>
      <w:r>
        <w:rPr>
          <w:spacing w:val="1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 xml:space="preserve">и </w:t>
      </w:r>
      <w:proofErr w:type="spellStart"/>
      <w:r>
        <w:t>контрпримеры</w:t>
      </w:r>
      <w:proofErr w:type="spellEnd"/>
      <w:r>
        <w:t>;</w:t>
      </w:r>
    </w:p>
    <w:p w:rsidR="00D638E0" w:rsidRDefault="00FE0BE3">
      <w:pPr>
        <w:pStyle w:val="a3"/>
        <w:ind w:right="153" w:firstLine="427"/>
        <w:jc w:val="both"/>
      </w:pPr>
      <w:r>
        <w:t>представление о математической науке как сфере человеческой деятельности,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этапах</w:t>
      </w:r>
      <w:r>
        <w:rPr>
          <w:spacing w:val="-5"/>
        </w:rPr>
        <w:t xml:space="preserve"> </w:t>
      </w:r>
      <w:proofErr w:type="spellStart"/>
      <w:r>
        <w:t>еѐ</w:t>
      </w:r>
      <w:proofErr w:type="spellEnd"/>
      <w:r>
        <w:rPr>
          <w:spacing w:val="1"/>
        </w:rPr>
        <w:t xml:space="preserve"> </w:t>
      </w:r>
      <w:r>
        <w:t>развития,</w:t>
      </w:r>
      <w:r>
        <w:rPr>
          <w:spacing w:val="2"/>
        </w:rPr>
        <w:t xml:space="preserve"> </w:t>
      </w:r>
      <w:r>
        <w:t>о</w:t>
      </w:r>
      <w:r>
        <w:rPr>
          <w:spacing w:val="-1"/>
        </w:rPr>
        <w:t xml:space="preserve"> </w:t>
      </w:r>
      <w:proofErr w:type="spellStart"/>
      <w:r>
        <w:t>еѐ</w:t>
      </w:r>
      <w:proofErr w:type="spellEnd"/>
      <w:r>
        <w:rPr>
          <w:spacing w:val="1"/>
        </w:rPr>
        <w:t xml:space="preserve"> </w:t>
      </w:r>
      <w:r>
        <w:t>значимости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цивилизации;</w:t>
      </w:r>
    </w:p>
    <w:p w:rsidR="00D638E0" w:rsidRDefault="00FE0BE3">
      <w:pPr>
        <w:pStyle w:val="a3"/>
        <w:ind w:firstLine="427"/>
      </w:pPr>
      <w:r>
        <w:t>креативность</w:t>
      </w:r>
      <w:r>
        <w:rPr>
          <w:spacing w:val="6"/>
        </w:rPr>
        <w:t xml:space="preserve"> </w:t>
      </w:r>
      <w:r>
        <w:t>мышления,</w:t>
      </w:r>
      <w:r>
        <w:rPr>
          <w:spacing w:val="11"/>
        </w:rPr>
        <w:t xml:space="preserve"> </w:t>
      </w:r>
      <w:r>
        <w:t>инициатива,</w:t>
      </w:r>
      <w:r>
        <w:rPr>
          <w:spacing w:val="11"/>
        </w:rPr>
        <w:t xml:space="preserve"> </w:t>
      </w:r>
      <w:r>
        <w:t>находчивость,</w:t>
      </w:r>
      <w:r>
        <w:rPr>
          <w:spacing w:val="11"/>
        </w:rPr>
        <w:t xml:space="preserve"> </w:t>
      </w:r>
      <w:r>
        <w:t>активность</w:t>
      </w:r>
      <w:r>
        <w:rPr>
          <w:spacing w:val="6"/>
        </w:rPr>
        <w:t xml:space="preserve"> </w:t>
      </w:r>
      <w:r>
        <w:t>при</w:t>
      </w:r>
      <w:r>
        <w:rPr>
          <w:spacing w:val="8"/>
        </w:rPr>
        <w:t xml:space="preserve"> </w:t>
      </w:r>
      <w:r>
        <w:t>решении</w:t>
      </w:r>
      <w:r>
        <w:rPr>
          <w:spacing w:val="-67"/>
        </w:rPr>
        <w:t xml:space="preserve"> </w:t>
      </w:r>
      <w:r>
        <w:t>математических</w:t>
      </w:r>
      <w:r>
        <w:rPr>
          <w:spacing w:val="-4"/>
        </w:rPr>
        <w:t xml:space="preserve"> </w:t>
      </w:r>
      <w:r>
        <w:t>задач;</w:t>
      </w:r>
    </w:p>
    <w:p w:rsidR="00D638E0" w:rsidRDefault="00FE0BE3">
      <w:pPr>
        <w:pStyle w:val="a3"/>
        <w:tabs>
          <w:tab w:val="left" w:pos="2444"/>
          <w:tab w:val="left" w:pos="4021"/>
          <w:tab w:val="left" w:pos="5114"/>
          <w:tab w:val="left" w:pos="6908"/>
          <w:tab w:val="left" w:pos="8480"/>
        </w:tabs>
        <w:ind w:right="150" w:firstLine="427"/>
      </w:pPr>
      <w:r>
        <w:t>критичность</w:t>
      </w:r>
      <w:r>
        <w:tab/>
        <w:t>мышления,</w:t>
      </w:r>
      <w:r>
        <w:tab/>
        <w:t>умение</w:t>
      </w:r>
      <w:r>
        <w:tab/>
        <w:t>распознавать</w:t>
      </w:r>
      <w:r>
        <w:tab/>
        <w:t>логические</w:t>
      </w:r>
      <w:r>
        <w:tab/>
        <w:t>некорректные</w:t>
      </w:r>
      <w:r>
        <w:rPr>
          <w:spacing w:val="-67"/>
        </w:rPr>
        <w:t xml:space="preserve"> </w:t>
      </w:r>
      <w:r>
        <w:t>высказывания,</w:t>
      </w:r>
      <w:r>
        <w:rPr>
          <w:spacing w:val="3"/>
        </w:rPr>
        <w:t xml:space="preserve"> </w:t>
      </w:r>
      <w:r>
        <w:t>отличать</w:t>
      </w:r>
      <w:r>
        <w:rPr>
          <w:spacing w:val="-1"/>
        </w:rPr>
        <w:t xml:space="preserve"> </w:t>
      </w:r>
      <w:r>
        <w:t>гипотезу</w:t>
      </w:r>
      <w:r>
        <w:rPr>
          <w:spacing w:val="-3"/>
        </w:rPr>
        <w:t xml:space="preserve"> </w:t>
      </w:r>
      <w:r>
        <w:t>от факта;</w:t>
      </w:r>
    </w:p>
    <w:p w:rsidR="00D638E0" w:rsidRDefault="00FE0BE3">
      <w:pPr>
        <w:pStyle w:val="a3"/>
        <w:tabs>
          <w:tab w:val="left" w:pos="1829"/>
          <w:tab w:val="left" w:pos="3984"/>
          <w:tab w:val="left" w:pos="5187"/>
          <w:tab w:val="left" w:pos="5590"/>
          <w:tab w:val="left" w:pos="6990"/>
          <w:tab w:val="left" w:pos="8223"/>
        </w:tabs>
        <w:ind w:right="161" w:firstLine="427"/>
      </w:pPr>
      <w:r>
        <w:t>умение</w:t>
      </w:r>
      <w:r>
        <w:tab/>
        <w:t>контролировать</w:t>
      </w:r>
      <w:r>
        <w:tab/>
        <w:t>процесс</w:t>
      </w:r>
      <w:r>
        <w:tab/>
        <w:t>и</w:t>
      </w:r>
      <w:r>
        <w:tab/>
        <w:t>результат</w:t>
      </w:r>
      <w:r>
        <w:tab/>
        <w:t>учебной</w:t>
      </w:r>
      <w:r>
        <w:tab/>
        <w:t>математической</w:t>
      </w:r>
      <w:r>
        <w:rPr>
          <w:spacing w:val="-67"/>
        </w:rPr>
        <w:t xml:space="preserve"> </w:t>
      </w:r>
      <w:r>
        <w:t>деятельности;</w:t>
      </w:r>
    </w:p>
    <w:p w:rsidR="00D638E0" w:rsidRDefault="00FE0BE3">
      <w:pPr>
        <w:pStyle w:val="a3"/>
        <w:ind w:firstLine="427"/>
      </w:pPr>
      <w:r>
        <w:t>способность</w:t>
      </w:r>
      <w:r>
        <w:rPr>
          <w:spacing w:val="17"/>
        </w:rPr>
        <w:t xml:space="preserve"> </w:t>
      </w:r>
      <w:r>
        <w:t>к</w:t>
      </w:r>
      <w:r>
        <w:rPr>
          <w:spacing w:val="18"/>
        </w:rPr>
        <w:t xml:space="preserve"> </w:t>
      </w:r>
      <w:r>
        <w:t>эмоциональному</w:t>
      </w:r>
      <w:r>
        <w:rPr>
          <w:spacing w:val="20"/>
        </w:rPr>
        <w:t xml:space="preserve"> </w:t>
      </w:r>
      <w:r>
        <w:t>восприятию</w:t>
      </w:r>
      <w:r>
        <w:rPr>
          <w:spacing w:val="17"/>
        </w:rPr>
        <w:t xml:space="preserve"> </w:t>
      </w:r>
      <w:r>
        <w:t>математических</w:t>
      </w:r>
      <w:r>
        <w:rPr>
          <w:spacing w:val="16"/>
        </w:rPr>
        <w:t xml:space="preserve"> </w:t>
      </w:r>
      <w:r>
        <w:t>объектов,</w:t>
      </w:r>
      <w:r>
        <w:rPr>
          <w:spacing w:val="17"/>
        </w:rPr>
        <w:t xml:space="preserve"> </w:t>
      </w:r>
      <w:r>
        <w:t>задач,</w:t>
      </w:r>
      <w:r>
        <w:rPr>
          <w:spacing w:val="-67"/>
        </w:rPr>
        <w:t xml:space="preserve"> </w:t>
      </w:r>
      <w:r>
        <w:t>решений,</w:t>
      </w:r>
      <w:r>
        <w:rPr>
          <w:spacing w:val="2"/>
        </w:rPr>
        <w:t xml:space="preserve"> </w:t>
      </w:r>
      <w:r>
        <w:t>рассуждений.</w:t>
      </w:r>
    </w:p>
    <w:p w:rsidR="00D638E0" w:rsidRDefault="00FE0BE3">
      <w:pPr>
        <w:pStyle w:val="1"/>
        <w:spacing w:line="319" w:lineRule="exact"/>
      </w:pPr>
      <w:r>
        <w:lastRenderedPageBreak/>
        <w:t>Метапредметные</w:t>
      </w:r>
      <w:r>
        <w:rPr>
          <w:spacing w:val="-8"/>
        </w:rPr>
        <w:t xml:space="preserve"> </w:t>
      </w:r>
      <w:r>
        <w:t>результаты:</w:t>
      </w:r>
    </w:p>
    <w:p w:rsidR="00D638E0" w:rsidRDefault="00FE0BE3">
      <w:pPr>
        <w:pStyle w:val="a3"/>
        <w:ind w:right="156" w:firstLine="427"/>
        <w:jc w:val="both"/>
      </w:pP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идеях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методах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универсальном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средстве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процессов;</w:t>
      </w:r>
    </w:p>
    <w:p w:rsidR="00D638E0" w:rsidRDefault="00FE0BE3">
      <w:pPr>
        <w:pStyle w:val="a3"/>
        <w:ind w:right="149" w:firstLine="427"/>
        <w:jc w:val="both"/>
      </w:pPr>
      <w:r>
        <w:t>умение видеть математическую задачу в контексте проблемной ситуации в</w:t>
      </w:r>
      <w:r>
        <w:rPr>
          <w:spacing w:val="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дисциплинах,</w:t>
      </w:r>
      <w:r>
        <w:rPr>
          <w:spacing w:val="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жизни;</w:t>
      </w:r>
    </w:p>
    <w:p w:rsidR="00D638E0" w:rsidRDefault="00FE0BE3">
      <w:pPr>
        <w:pStyle w:val="a3"/>
        <w:ind w:right="148" w:firstLine="427"/>
        <w:jc w:val="both"/>
      </w:pPr>
      <w:r>
        <w:t>умение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 источниках информацию,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 xml:space="preserve">решения математических проблем, представлять </w:t>
      </w:r>
      <w:proofErr w:type="spellStart"/>
      <w:r>
        <w:t>еѐ</w:t>
      </w:r>
      <w:proofErr w:type="spellEnd"/>
      <w:r>
        <w:t xml:space="preserve"> в понятной форме, принимать</w:t>
      </w:r>
      <w:r>
        <w:rPr>
          <w:spacing w:val="-67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неполной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избыточной,</w:t>
      </w:r>
      <w:r>
        <w:rPr>
          <w:spacing w:val="1"/>
        </w:rPr>
        <w:t xml:space="preserve"> </w:t>
      </w:r>
      <w:r>
        <w:t>точной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вероятностной</w:t>
      </w:r>
      <w:r>
        <w:rPr>
          <w:spacing w:val="1"/>
        </w:rPr>
        <w:t xml:space="preserve"> </w:t>
      </w:r>
      <w:r>
        <w:t>информации;</w:t>
      </w:r>
    </w:p>
    <w:p w:rsidR="00D638E0" w:rsidRDefault="00FE0BE3">
      <w:pPr>
        <w:pStyle w:val="a3"/>
        <w:ind w:right="149" w:firstLine="427"/>
        <w:jc w:val="both"/>
      </w:pPr>
      <w:r>
        <w:t>умение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наглядности</w:t>
      </w:r>
      <w:r>
        <w:rPr>
          <w:spacing w:val="1"/>
        </w:rPr>
        <w:t xml:space="preserve"> </w:t>
      </w:r>
      <w:r>
        <w:t>(диаграммы,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иллюстрации,</w:t>
      </w:r>
      <w:r>
        <w:rPr>
          <w:spacing w:val="1"/>
        </w:rPr>
        <w:t xml:space="preserve"> </w:t>
      </w:r>
      <w:r>
        <w:t>интерпретации,</w:t>
      </w:r>
      <w:r>
        <w:rPr>
          <w:spacing w:val="1"/>
        </w:rPr>
        <w:t xml:space="preserve"> </w:t>
      </w:r>
      <w:proofErr w:type="spellStart"/>
      <w:r>
        <w:t>арг</w:t>
      </w:r>
      <w:proofErr w:type="gramStart"/>
      <w:r>
        <w:t>у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ментации</w:t>
      </w:r>
      <w:proofErr w:type="spellEnd"/>
      <w:r>
        <w:t>;</w:t>
      </w:r>
    </w:p>
    <w:p w:rsidR="00D638E0" w:rsidRDefault="00FE0BE3">
      <w:pPr>
        <w:pStyle w:val="a3"/>
        <w:ind w:right="152" w:firstLine="427"/>
        <w:jc w:val="both"/>
      </w:pPr>
      <w:r>
        <w:t>умение</w:t>
      </w:r>
      <w:r>
        <w:rPr>
          <w:spacing w:val="1"/>
        </w:rPr>
        <w:t xml:space="preserve"> </w:t>
      </w:r>
      <w:r>
        <w:t>выдвигать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proofErr w:type="spellStart"/>
      <w:r>
        <w:t>н</w:t>
      </w:r>
      <w:proofErr w:type="gramStart"/>
      <w:r>
        <w:t>е-</w:t>
      </w:r>
      <w:proofErr w:type="spellEnd"/>
      <w:proofErr w:type="gramEnd"/>
      <w:r>
        <w:rPr>
          <w:spacing w:val="1"/>
        </w:rPr>
        <w:t xml:space="preserve"> </w:t>
      </w:r>
      <w:proofErr w:type="spellStart"/>
      <w:r>
        <w:t>обходимость</w:t>
      </w:r>
      <w:proofErr w:type="spellEnd"/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проверки;</w:t>
      </w:r>
    </w:p>
    <w:p w:rsidR="00D638E0" w:rsidRDefault="00FE0BE3">
      <w:pPr>
        <w:pStyle w:val="a3"/>
        <w:spacing w:before="67"/>
        <w:ind w:firstLine="427"/>
      </w:pPr>
      <w:r>
        <w:t>умение</w:t>
      </w:r>
      <w:r>
        <w:rPr>
          <w:spacing w:val="8"/>
        </w:rPr>
        <w:t xml:space="preserve"> </w:t>
      </w:r>
      <w:r>
        <w:t>применять</w:t>
      </w:r>
      <w:r>
        <w:rPr>
          <w:spacing w:val="5"/>
        </w:rPr>
        <w:t xml:space="preserve"> </w:t>
      </w:r>
      <w:r>
        <w:t>индуктивные</w:t>
      </w:r>
      <w:r>
        <w:rPr>
          <w:spacing w:val="9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дедуктивные</w:t>
      </w:r>
      <w:r>
        <w:rPr>
          <w:spacing w:val="9"/>
        </w:rPr>
        <w:t xml:space="preserve"> </w:t>
      </w:r>
      <w:r>
        <w:t>способы</w:t>
      </w:r>
      <w:r>
        <w:rPr>
          <w:spacing w:val="9"/>
        </w:rPr>
        <w:t xml:space="preserve"> </w:t>
      </w:r>
      <w:r>
        <w:t>рассуждений,</w:t>
      </w:r>
      <w:r>
        <w:rPr>
          <w:spacing w:val="9"/>
        </w:rPr>
        <w:t xml:space="preserve"> </w:t>
      </w:r>
      <w:r>
        <w:t>видеть</w:t>
      </w:r>
      <w:r>
        <w:rPr>
          <w:spacing w:val="-67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решения</w:t>
      </w:r>
      <w:r>
        <w:rPr>
          <w:spacing w:val="2"/>
        </w:rPr>
        <w:t xml:space="preserve"> </w:t>
      </w:r>
      <w:r>
        <w:t>задач;</w:t>
      </w:r>
    </w:p>
    <w:p w:rsidR="00D638E0" w:rsidRDefault="00FE0BE3">
      <w:pPr>
        <w:pStyle w:val="a3"/>
        <w:ind w:firstLine="427"/>
      </w:pPr>
      <w:r>
        <w:t>понимание</w:t>
      </w:r>
      <w:r>
        <w:rPr>
          <w:spacing w:val="33"/>
        </w:rPr>
        <w:t xml:space="preserve"> </w:t>
      </w:r>
      <w:r>
        <w:t>сущности</w:t>
      </w:r>
      <w:r>
        <w:rPr>
          <w:spacing w:val="33"/>
        </w:rPr>
        <w:t xml:space="preserve"> </w:t>
      </w:r>
      <w:r>
        <w:t>алгоритмических</w:t>
      </w:r>
      <w:r>
        <w:rPr>
          <w:spacing w:val="29"/>
        </w:rPr>
        <w:t xml:space="preserve"> </w:t>
      </w:r>
      <w:r>
        <w:t>предписаний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умение</w:t>
      </w:r>
      <w:r>
        <w:rPr>
          <w:spacing w:val="34"/>
        </w:rPr>
        <w:t xml:space="preserve"> </w:t>
      </w:r>
      <w:r>
        <w:t>действовать</w:t>
      </w:r>
      <w:r>
        <w:rPr>
          <w:spacing w:val="36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соответствии с</w:t>
      </w:r>
      <w:r>
        <w:rPr>
          <w:spacing w:val="2"/>
        </w:rPr>
        <w:t xml:space="preserve"> </w:t>
      </w:r>
      <w:r>
        <w:t>предложенным</w:t>
      </w:r>
      <w:r>
        <w:rPr>
          <w:spacing w:val="1"/>
        </w:rPr>
        <w:t xml:space="preserve"> </w:t>
      </w:r>
      <w:r>
        <w:t>алгоритмом;</w:t>
      </w:r>
    </w:p>
    <w:p w:rsidR="00D638E0" w:rsidRDefault="00FE0BE3">
      <w:pPr>
        <w:pStyle w:val="a3"/>
        <w:spacing w:before="4"/>
        <w:ind w:firstLine="427"/>
      </w:pPr>
      <w:r>
        <w:t>умение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ставит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математических</w:t>
      </w:r>
      <w:r>
        <w:rPr>
          <w:spacing w:val="-4"/>
        </w:rPr>
        <w:t xml:space="preserve"> </w:t>
      </w:r>
      <w:r>
        <w:t>проблем;</w:t>
      </w:r>
    </w:p>
    <w:p w:rsidR="00D638E0" w:rsidRDefault="00FE0BE3">
      <w:pPr>
        <w:pStyle w:val="a3"/>
        <w:ind w:firstLine="427"/>
      </w:pPr>
      <w:r>
        <w:t>умение</w:t>
      </w:r>
      <w:r>
        <w:rPr>
          <w:spacing w:val="13"/>
        </w:rPr>
        <w:t xml:space="preserve"> </w:t>
      </w:r>
      <w:r>
        <w:t>планировать</w:t>
      </w:r>
      <w:r>
        <w:rPr>
          <w:spacing w:val="11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осуществлять</w:t>
      </w:r>
      <w:r>
        <w:rPr>
          <w:spacing w:val="11"/>
        </w:rPr>
        <w:t xml:space="preserve"> </w:t>
      </w:r>
      <w:r>
        <w:t>деятельность,</w:t>
      </w:r>
      <w:r>
        <w:rPr>
          <w:spacing w:val="16"/>
        </w:rPr>
        <w:t xml:space="preserve"> </w:t>
      </w:r>
      <w:r>
        <w:t>направленную</w:t>
      </w:r>
      <w:r>
        <w:rPr>
          <w:spacing w:val="12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решение</w:t>
      </w:r>
      <w:r>
        <w:rPr>
          <w:spacing w:val="-67"/>
        </w:rPr>
        <w:t xml:space="preserve"> </w:t>
      </w:r>
      <w:r>
        <w:t>задач исследовательского</w:t>
      </w:r>
      <w:r>
        <w:rPr>
          <w:spacing w:val="6"/>
        </w:rPr>
        <w:t xml:space="preserve"> </w:t>
      </w:r>
      <w:r>
        <w:t>характера.</w:t>
      </w:r>
    </w:p>
    <w:p w:rsidR="00D638E0" w:rsidRDefault="00FE0BE3">
      <w:pPr>
        <w:pStyle w:val="1"/>
        <w:spacing w:before="4"/>
      </w:pPr>
      <w:r>
        <w:t>Предметные</w:t>
      </w:r>
      <w:r>
        <w:rPr>
          <w:spacing w:val="-7"/>
        </w:rPr>
        <w:t xml:space="preserve"> </w:t>
      </w:r>
      <w:r>
        <w:t>результаты:</w:t>
      </w:r>
    </w:p>
    <w:p w:rsidR="00D638E0" w:rsidRDefault="00FE0BE3">
      <w:pPr>
        <w:pStyle w:val="2"/>
      </w:pPr>
      <w:r>
        <w:t>Учащийся</w:t>
      </w:r>
      <w:r>
        <w:rPr>
          <w:spacing w:val="-6"/>
        </w:rPr>
        <w:t xml:space="preserve"> </w:t>
      </w:r>
      <w:r>
        <w:t>научится:</w:t>
      </w:r>
    </w:p>
    <w:p w:rsidR="00D638E0" w:rsidRDefault="00D638E0">
      <w:pPr>
        <w:pStyle w:val="a3"/>
        <w:spacing w:before="8"/>
        <w:ind w:left="0"/>
        <w:rPr>
          <w:b/>
          <w:i/>
          <w:sz w:val="23"/>
        </w:rPr>
      </w:pPr>
    </w:p>
    <w:p w:rsidR="00D638E0" w:rsidRDefault="00FE0BE3" w:rsidP="0089177B">
      <w:pPr>
        <w:pStyle w:val="a3"/>
        <w:ind w:right="511" w:firstLine="403"/>
        <w:jc w:val="both"/>
      </w:pPr>
      <w:r>
        <w:t>работать с математическим текстом (структурирование, извлечение</w:t>
      </w:r>
      <w:r>
        <w:rPr>
          <w:spacing w:val="1"/>
        </w:rPr>
        <w:t xml:space="preserve"> </w:t>
      </w:r>
      <w:r>
        <w:t>необходимой информации), точно и грамотно выражать свои мысли в устной и</w:t>
      </w:r>
      <w:r>
        <w:rPr>
          <w:spacing w:val="-67"/>
        </w:rPr>
        <w:t xml:space="preserve"> </w:t>
      </w:r>
      <w:r>
        <w:t>письменной речи, применяя математическую терминологию и символику,</w:t>
      </w:r>
      <w:r>
        <w:rPr>
          <w:spacing w:val="1"/>
        </w:rPr>
        <w:t xml:space="preserve"> </w:t>
      </w:r>
      <w:r>
        <w:t>использовать различные языки математики (словесный, символический,</w:t>
      </w:r>
      <w:r>
        <w:rPr>
          <w:spacing w:val="1"/>
        </w:rPr>
        <w:t xml:space="preserve"> </w:t>
      </w:r>
      <w:r>
        <w:t>графический), обосновывать суждения, проводить классификацию, доказывать</w:t>
      </w:r>
      <w:r>
        <w:rPr>
          <w:spacing w:val="-67"/>
        </w:rPr>
        <w:t xml:space="preserve"> </w:t>
      </w:r>
      <w:r>
        <w:t>математические</w:t>
      </w:r>
      <w:r>
        <w:rPr>
          <w:spacing w:val="6"/>
        </w:rPr>
        <w:t xml:space="preserve"> </w:t>
      </w:r>
      <w:r>
        <w:t>утверждения;</w:t>
      </w:r>
    </w:p>
    <w:p w:rsidR="00D638E0" w:rsidRDefault="00FE0BE3" w:rsidP="0089177B">
      <w:pPr>
        <w:pStyle w:val="a3"/>
        <w:ind w:right="213" w:firstLine="340"/>
        <w:jc w:val="both"/>
      </w:pPr>
      <w:r>
        <w:t>выполнять алгебраические преобразования рациональных выражений,</w:t>
      </w:r>
      <w:r>
        <w:rPr>
          <w:spacing w:val="1"/>
        </w:rPr>
        <w:t xml:space="preserve"> </w:t>
      </w:r>
      <w:r>
        <w:t>применять</w:t>
      </w:r>
      <w:r>
        <w:rPr>
          <w:spacing w:val="-6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математических</w:t>
      </w:r>
      <w:r>
        <w:rPr>
          <w:spacing w:val="-8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задач,</w:t>
      </w:r>
      <w:r>
        <w:rPr>
          <w:spacing w:val="-1"/>
        </w:rPr>
        <w:t xml:space="preserve"> </w:t>
      </w:r>
      <w:r>
        <w:t>возникающих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смежных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предметах;</w:t>
      </w:r>
    </w:p>
    <w:p w:rsidR="00D638E0" w:rsidRDefault="00FE0BE3" w:rsidP="0089177B">
      <w:pPr>
        <w:pStyle w:val="a3"/>
        <w:ind w:right="150" w:firstLine="340"/>
        <w:jc w:val="both"/>
      </w:pPr>
      <w:r>
        <w:t>пользоваться математическими формулами и самостоятельно составлять</w:t>
      </w:r>
      <w:r>
        <w:rPr>
          <w:spacing w:val="1"/>
        </w:rPr>
        <w:t xml:space="preserve"> </w:t>
      </w:r>
      <w:r>
        <w:t>формулы</w:t>
      </w:r>
      <w:r>
        <w:rPr>
          <w:spacing w:val="-4"/>
        </w:rPr>
        <w:t xml:space="preserve"> </w:t>
      </w:r>
      <w:r>
        <w:t>зависимостей</w:t>
      </w:r>
      <w:r>
        <w:rPr>
          <w:spacing w:val="-5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величинами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обобщения</w:t>
      </w:r>
      <w:r>
        <w:rPr>
          <w:spacing w:val="-4"/>
        </w:rPr>
        <w:t xml:space="preserve"> </w:t>
      </w:r>
      <w:r>
        <w:t>частных</w:t>
      </w:r>
      <w:r>
        <w:rPr>
          <w:spacing w:val="-8"/>
        </w:rPr>
        <w:t xml:space="preserve"> </w:t>
      </w:r>
      <w:r>
        <w:t>случаев</w:t>
      </w:r>
      <w:r>
        <w:rPr>
          <w:spacing w:val="-67"/>
        </w:rPr>
        <w:t xml:space="preserve"> </w:t>
      </w:r>
      <w:r>
        <w:t>и эксперимента;</w:t>
      </w:r>
    </w:p>
    <w:p w:rsidR="00D638E0" w:rsidRDefault="00FE0BE3" w:rsidP="0089177B">
      <w:pPr>
        <w:pStyle w:val="a3"/>
        <w:ind w:right="213" w:firstLine="340"/>
        <w:jc w:val="both"/>
      </w:pPr>
      <w:r>
        <w:t>решать</w:t>
      </w:r>
      <w:r>
        <w:rPr>
          <w:spacing w:val="-9"/>
        </w:rPr>
        <w:t xml:space="preserve"> </w:t>
      </w:r>
      <w:r>
        <w:t>линейные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квадратные</w:t>
      </w:r>
      <w:r>
        <w:rPr>
          <w:spacing w:val="-1"/>
        </w:rPr>
        <w:t xml:space="preserve"> </w:t>
      </w:r>
      <w:r>
        <w:t>уравнения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неравенства,</w:t>
      </w:r>
      <w:r>
        <w:rPr>
          <w:spacing w:val="-3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приводимые</w:t>
      </w:r>
      <w:r>
        <w:rPr>
          <w:spacing w:val="-67"/>
        </w:rPr>
        <w:t xml:space="preserve"> </w:t>
      </w:r>
      <w:r>
        <w:t>к ним уравнения, неравенства, системы; применять графические представления</w:t>
      </w:r>
      <w:r>
        <w:rPr>
          <w:spacing w:val="1"/>
        </w:rPr>
        <w:t xml:space="preserve"> </w:t>
      </w:r>
      <w:r>
        <w:t>для решения и исследования уравнений, неравенств, систем;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полученные умения для решения задач из математики, смежных предметов,</w:t>
      </w:r>
      <w:r>
        <w:rPr>
          <w:spacing w:val="1"/>
        </w:rPr>
        <w:t xml:space="preserve"> </w:t>
      </w:r>
      <w:r>
        <w:t>практики;</w:t>
      </w:r>
    </w:p>
    <w:p w:rsidR="00D638E0" w:rsidRDefault="00FE0BE3" w:rsidP="0089177B">
      <w:pPr>
        <w:pStyle w:val="a3"/>
        <w:ind w:right="671" w:firstLine="340"/>
        <w:jc w:val="both"/>
      </w:pPr>
      <w:r>
        <w:t>работать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системой</w:t>
      </w:r>
      <w:r>
        <w:rPr>
          <w:spacing w:val="-5"/>
        </w:rPr>
        <w:t xml:space="preserve"> </w:t>
      </w:r>
      <w:r>
        <w:t>функциональных</w:t>
      </w:r>
      <w:r>
        <w:rPr>
          <w:spacing w:val="-8"/>
        </w:rPr>
        <w:t xml:space="preserve"> </w:t>
      </w:r>
      <w:r>
        <w:t>понятий,</w:t>
      </w:r>
      <w:r>
        <w:rPr>
          <w:spacing w:val="-4"/>
        </w:rPr>
        <w:t xml:space="preserve"> </w:t>
      </w:r>
      <w:r>
        <w:t>функциональным</w:t>
      </w:r>
      <w:r>
        <w:rPr>
          <w:spacing w:val="-4"/>
        </w:rPr>
        <w:t xml:space="preserve"> </w:t>
      </w:r>
      <w:r>
        <w:t>языком</w:t>
      </w:r>
      <w:r>
        <w:rPr>
          <w:spacing w:val="-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символикой, строить графики функций, описывать их свойства, использовать</w:t>
      </w:r>
      <w:r>
        <w:rPr>
          <w:spacing w:val="-67"/>
        </w:rPr>
        <w:t xml:space="preserve"> </w:t>
      </w:r>
      <w:r>
        <w:t>функционально-графические представления для описания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lastRenderedPageBreak/>
        <w:t>математических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 реальных</w:t>
      </w:r>
      <w:r>
        <w:rPr>
          <w:spacing w:val="-3"/>
        </w:rPr>
        <w:t xml:space="preserve"> </w:t>
      </w:r>
      <w:r>
        <w:t>зависимостей;</w:t>
      </w:r>
    </w:p>
    <w:p w:rsidR="00D638E0" w:rsidRDefault="00FE0BE3" w:rsidP="0089177B">
      <w:pPr>
        <w:pStyle w:val="a3"/>
        <w:ind w:firstLine="340"/>
        <w:jc w:val="both"/>
      </w:pPr>
      <w:r>
        <w:t>пользоваться</w:t>
      </w:r>
      <w:r>
        <w:rPr>
          <w:spacing w:val="-7"/>
        </w:rPr>
        <w:t xml:space="preserve"> </w:t>
      </w:r>
      <w:r>
        <w:t>основными</w:t>
      </w:r>
      <w:r>
        <w:rPr>
          <w:spacing w:val="-8"/>
        </w:rPr>
        <w:t xml:space="preserve"> </w:t>
      </w:r>
      <w:r>
        <w:t>способами</w:t>
      </w:r>
      <w:r>
        <w:rPr>
          <w:spacing w:val="-8"/>
        </w:rPr>
        <w:t xml:space="preserve"> </w:t>
      </w:r>
      <w:r>
        <w:t>представления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анализа</w:t>
      </w:r>
      <w:r>
        <w:rPr>
          <w:spacing w:val="-6"/>
        </w:rPr>
        <w:t xml:space="preserve"> </w:t>
      </w:r>
      <w:r>
        <w:t>статистических</w:t>
      </w:r>
      <w:r>
        <w:rPr>
          <w:spacing w:val="-67"/>
        </w:rPr>
        <w:t xml:space="preserve"> </w:t>
      </w:r>
      <w:r>
        <w:t>данных;</w:t>
      </w:r>
      <w:r>
        <w:rPr>
          <w:spacing w:val="-3"/>
        </w:rPr>
        <w:t xml:space="preserve"> </w:t>
      </w:r>
      <w:r>
        <w:t>решать</w:t>
      </w:r>
      <w:r>
        <w:rPr>
          <w:spacing w:val="-3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на нахождение</w:t>
      </w:r>
      <w:r>
        <w:rPr>
          <w:spacing w:val="-1"/>
        </w:rPr>
        <w:t xml:space="preserve"> </w:t>
      </w:r>
      <w:r>
        <w:t>частоты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вероятности</w:t>
      </w:r>
      <w:r>
        <w:rPr>
          <w:spacing w:val="-2"/>
        </w:rPr>
        <w:t xml:space="preserve"> </w:t>
      </w:r>
      <w:r>
        <w:t>случайных</w:t>
      </w:r>
    </w:p>
    <w:p w:rsidR="00D638E0" w:rsidRDefault="00FE0BE3" w:rsidP="0089177B">
      <w:pPr>
        <w:pStyle w:val="a3"/>
        <w:spacing w:line="321" w:lineRule="exact"/>
        <w:jc w:val="both"/>
      </w:pPr>
      <w:r>
        <w:t>событий;</w:t>
      </w:r>
    </w:p>
    <w:p w:rsidR="00D638E0" w:rsidRDefault="00FE0BE3" w:rsidP="0089177B">
      <w:pPr>
        <w:pStyle w:val="a3"/>
        <w:tabs>
          <w:tab w:val="left" w:pos="4470"/>
        </w:tabs>
        <w:spacing w:line="242" w:lineRule="auto"/>
        <w:ind w:right="705" w:firstLine="340"/>
        <w:jc w:val="both"/>
      </w:pPr>
      <w:r>
        <w:t>применять</w:t>
      </w:r>
      <w:r>
        <w:rPr>
          <w:spacing w:val="-7"/>
        </w:rPr>
        <w:t xml:space="preserve"> </w:t>
      </w:r>
      <w:r>
        <w:t>изученные</w:t>
      </w:r>
      <w:r>
        <w:rPr>
          <w:spacing w:val="-4"/>
        </w:rPr>
        <w:t xml:space="preserve"> </w:t>
      </w:r>
      <w:r>
        <w:t>понятия,</w:t>
      </w:r>
      <w:r>
        <w:rPr>
          <w:spacing w:val="-3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методы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решении</w:t>
      </w:r>
      <w:r>
        <w:rPr>
          <w:spacing w:val="-5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разделов</w:t>
      </w:r>
      <w:r>
        <w:rPr>
          <w:spacing w:val="-2"/>
        </w:rPr>
        <w:t xml:space="preserve"> </w:t>
      </w:r>
      <w:r>
        <w:t>курса,</w:t>
      </w:r>
      <w:r>
        <w:rPr>
          <w:spacing w:val="2"/>
        </w:rPr>
        <w:t xml:space="preserve"> </w:t>
      </w:r>
      <w:r>
        <w:t>в</w:t>
      </w:r>
      <w:r>
        <w:tab/>
        <w:t>том</w:t>
      </w:r>
      <w:r>
        <w:rPr>
          <w:spacing w:val="1"/>
        </w:rPr>
        <w:t xml:space="preserve"> </w:t>
      </w:r>
      <w:r>
        <w:t>числе задач,</w:t>
      </w:r>
      <w:r>
        <w:rPr>
          <w:spacing w:val="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сводящихся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непосредственному</w:t>
      </w:r>
      <w:r>
        <w:rPr>
          <w:spacing w:val="-4"/>
        </w:rPr>
        <w:t xml:space="preserve"> </w:t>
      </w:r>
      <w:r>
        <w:t>применению</w:t>
      </w:r>
      <w:r>
        <w:rPr>
          <w:spacing w:val="-1"/>
        </w:rPr>
        <w:t xml:space="preserve"> </w:t>
      </w:r>
      <w:r>
        <w:t>известных</w:t>
      </w:r>
      <w:r>
        <w:rPr>
          <w:spacing w:val="-4"/>
        </w:rPr>
        <w:t xml:space="preserve"> </w:t>
      </w:r>
      <w:r>
        <w:t>алгоритмов.</w:t>
      </w:r>
    </w:p>
    <w:p w:rsidR="00D638E0" w:rsidRDefault="00D638E0" w:rsidP="0089177B">
      <w:pPr>
        <w:pStyle w:val="a3"/>
        <w:spacing w:before="10"/>
        <w:ind w:left="0"/>
        <w:jc w:val="both"/>
        <w:rPr>
          <w:sz w:val="27"/>
        </w:rPr>
      </w:pPr>
    </w:p>
    <w:p w:rsidR="00D638E0" w:rsidRDefault="00FE0BE3" w:rsidP="0089177B">
      <w:pPr>
        <w:pStyle w:val="2"/>
        <w:spacing w:line="319" w:lineRule="exact"/>
        <w:ind w:left="1010"/>
        <w:jc w:val="both"/>
      </w:pPr>
      <w:r>
        <w:t>Учащийся</w:t>
      </w:r>
      <w:r>
        <w:rPr>
          <w:spacing w:val="-7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научиться:</w:t>
      </w:r>
    </w:p>
    <w:p w:rsidR="00D638E0" w:rsidRDefault="00FE0BE3" w:rsidP="0089177B">
      <w:pPr>
        <w:pStyle w:val="a3"/>
        <w:ind w:right="119" w:firstLine="340"/>
        <w:jc w:val="both"/>
      </w:pPr>
      <w:r>
        <w:t>развить представления о числе и роли вычислений в человеческой практике;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устных,</w:t>
      </w:r>
      <w:r>
        <w:rPr>
          <w:spacing w:val="1"/>
        </w:rPr>
        <w:t xml:space="preserve"> </w:t>
      </w:r>
      <w:r>
        <w:t>письменных,</w:t>
      </w:r>
      <w:r>
        <w:rPr>
          <w:spacing w:val="1"/>
        </w:rPr>
        <w:t xml:space="preserve"> </w:t>
      </w:r>
      <w:r>
        <w:t>инструментальных</w:t>
      </w:r>
      <w:r>
        <w:rPr>
          <w:spacing w:val="-5"/>
        </w:rPr>
        <w:t xml:space="preserve"> </w:t>
      </w:r>
      <w:r>
        <w:t>вычислений,</w:t>
      </w:r>
      <w:r>
        <w:rPr>
          <w:spacing w:val="2"/>
        </w:rPr>
        <w:t xml:space="preserve"> </w:t>
      </w:r>
      <w:r>
        <w:t>развить</w:t>
      </w:r>
      <w:r>
        <w:rPr>
          <w:spacing w:val="2"/>
        </w:rPr>
        <w:t xml:space="preserve"> </w:t>
      </w:r>
      <w:r>
        <w:t>вычислительную</w:t>
      </w:r>
      <w:r>
        <w:rPr>
          <w:spacing w:val="-1"/>
        </w:rPr>
        <w:t xml:space="preserve"> </w:t>
      </w:r>
      <w:r>
        <w:t>культуру;</w:t>
      </w:r>
    </w:p>
    <w:p w:rsidR="00D638E0" w:rsidRDefault="00FE0BE3" w:rsidP="0089177B">
      <w:pPr>
        <w:pStyle w:val="a3"/>
        <w:ind w:right="113" w:firstLine="340"/>
        <w:jc w:val="both"/>
      </w:pPr>
      <w:r>
        <w:t>овладеть символическим языком алгебры, выработать формально-оперативные</w:t>
      </w:r>
      <w:r>
        <w:rPr>
          <w:spacing w:val="1"/>
        </w:rPr>
        <w:t xml:space="preserve"> </w:t>
      </w:r>
      <w:r>
        <w:t>алгебраические</w:t>
      </w:r>
      <w:r>
        <w:rPr>
          <w:spacing w:val="31"/>
        </w:rPr>
        <w:t xml:space="preserve"> </w:t>
      </w:r>
      <w:r>
        <w:t>умения</w:t>
      </w:r>
      <w:r>
        <w:rPr>
          <w:spacing w:val="31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научиться</w:t>
      </w:r>
      <w:r>
        <w:rPr>
          <w:spacing w:val="32"/>
        </w:rPr>
        <w:t xml:space="preserve"> </w:t>
      </w:r>
      <w:r>
        <w:t>применять</w:t>
      </w:r>
      <w:r>
        <w:rPr>
          <w:spacing w:val="28"/>
        </w:rPr>
        <w:t xml:space="preserve"> </w:t>
      </w:r>
      <w:r>
        <w:t>их</w:t>
      </w:r>
      <w:r>
        <w:rPr>
          <w:spacing w:val="25"/>
        </w:rPr>
        <w:t xml:space="preserve"> </w:t>
      </w:r>
      <w:r>
        <w:t>к</w:t>
      </w:r>
      <w:r>
        <w:rPr>
          <w:spacing w:val="30"/>
        </w:rPr>
        <w:t xml:space="preserve"> </w:t>
      </w:r>
      <w:r>
        <w:t>решению</w:t>
      </w:r>
      <w:r>
        <w:rPr>
          <w:spacing w:val="28"/>
        </w:rPr>
        <w:t xml:space="preserve"> </w:t>
      </w:r>
      <w:r>
        <w:t>математических</w:t>
      </w:r>
      <w:r>
        <w:rPr>
          <w:spacing w:val="30"/>
        </w:rPr>
        <w:t xml:space="preserve"> </w:t>
      </w:r>
      <w:r>
        <w:t>и</w:t>
      </w:r>
      <w:r w:rsidR="0089177B">
        <w:t xml:space="preserve"> </w:t>
      </w:r>
      <w:r>
        <w:t>нематематических</w:t>
      </w:r>
      <w:r>
        <w:rPr>
          <w:spacing w:val="-11"/>
        </w:rPr>
        <w:t xml:space="preserve"> </w:t>
      </w:r>
      <w:r>
        <w:t>задач;</w:t>
      </w:r>
    </w:p>
    <w:p w:rsidR="00D638E0" w:rsidRDefault="00FE0BE3">
      <w:pPr>
        <w:pStyle w:val="a3"/>
        <w:ind w:right="120" w:firstLine="340"/>
        <w:jc w:val="both"/>
      </w:pPr>
      <w:r>
        <w:t>изучить свойства и графики элементарных функций, научиться использовать</w:t>
      </w:r>
      <w:r>
        <w:rPr>
          <w:spacing w:val="1"/>
        </w:rPr>
        <w:t xml:space="preserve"> </w:t>
      </w:r>
      <w:r>
        <w:t>функционально-графические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зависимостей;</w:t>
      </w:r>
    </w:p>
    <w:p w:rsidR="00D638E0" w:rsidRDefault="00FE0BE3" w:rsidP="0089177B">
      <w:pPr>
        <w:pStyle w:val="a3"/>
        <w:spacing w:before="5"/>
        <w:ind w:right="-18" w:firstLine="340"/>
        <w:jc w:val="both"/>
      </w:pPr>
      <w:r>
        <w:t>получить представления о статистических закономерностях в реальном мире 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изучения,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выводов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прогнозов,</w:t>
      </w:r>
      <w:r>
        <w:rPr>
          <w:spacing w:val="1"/>
        </w:rPr>
        <w:t xml:space="preserve"> </w:t>
      </w:r>
      <w:r>
        <w:t>носящих</w:t>
      </w:r>
      <w:r>
        <w:rPr>
          <w:spacing w:val="-5"/>
        </w:rPr>
        <w:t xml:space="preserve"> </w:t>
      </w:r>
      <w:r>
        <w:t>вероятностный</w:t>
      </w:r>
      <w:r>
        <w:rPr>
          <w:spacing w:val="6"/>
        </w:rPr>
        <w:t xml:space="preserve"> </w:t>
      </w:r>
      <w:r>
        <w:t>характер;</w:t>
      </w:r>
    </w:p>
    <w:p w:rsidR="00D638E0" w:rsidRDefault="00FE0BE3" w:rsidP="0089177B">
      <w:pPr>
        <w:pStyle w:val="a3"/>
        <w:ind w:right="-18" w:firstLine="340"/>
        <w:jc w:val="both"/>
      </w:pPr>
      <w:r>
        <w:t>развить</w:t>
      </w:r>
      <w:r>
        <w:rPr>
          <w:spacing w:val="1"/>
        </w:rPr>
        <w:t xml:space="preserve"> </w:t>
      </w:r>
      <w:r>
        <w:t>логическое</w:t>
      </w:r>
      <w:r>
        <w:rPr>
          <w:spacing w:val="1"/>
        </w:rPr>
        <w:t xml:space="preserve"> </w:t>
      </w:r>
      <w:r>
        <w:t>мышление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логически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систематизации,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контрпримеры</w:t>
      </w:r>
      <w:proofErr w:type="spellEnd"/>
      <w:r>
        <w:t>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языки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(словесный,</w:t>
      </w:r>
      <w:r>
        <w:rPr>
          <w:spacing w:val="1"/>
        </w:rPr>
        <w:t xml:space="preserve"> </w:t>
      </w:r>
      <w:r>
        <w:t>символический, графический) для иллюстрации, интерпретации, аргументации и</w:t>
      </w:r>
      <w:r>
        <w:rPr>
          <w:spacing w:val="1"/>
        </w:rPr>
        <w:t xml:space="preserve"> </w:t>
      </w:r>
      <w:r>
        <w:t>доказательства;</w:t>
      </w:r>
    </w:p>
    <w:p w:rsidR="00D638E0" w:rsidRDefault="00FE0BE3" w:rsidP="0089177B">
      <w:pPr>
        <w:pStyle w:val="a3"/>
        <w:ind w:right="-18" w:firstLine="340"/>
        <w:jc w:val="both"/>
      </w:pPr>
      <w:r>
        <w:t>сформировать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понятиях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методах</w:t>
      </w:r>
      <w:r>
        <w:rPr>
          <w:spacing w:val="7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явлений.</w:t>
      </w:r>
    </w:p>
    <w:p w:rsidR="00D638E0" w:rsidRDefault="00FE0BE3" w:rsidP="0089177B">
      <w:pPr>
        <w:pStyle w:val="a3"/>
        <w:ind w:right="-18" w:firstLine="340"/>
        <w:jc w:val="both"/>
      </w:pPr>
      <w:r>
        <w:rPr>
          <w:color w:val="000009"/>
        </w:rPr>
        <w:t>Реализация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учителем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воспитательного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потенциала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уроков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алгебры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предполагает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следующее:</w:t>
      </w:r>
    </w:p>
    <w:p w:rsidR="00D638E0" w:rsidRDefault="00FE0BE3" w:rsidP="0089177B">
      <w:pPr>
        <w:pStyle w:val="a4"/>
        <w:numPr>
          <w:ilvl w:val="0"/>
          <w:numId w:val="1"/>
        </w:numPr>
        <w:tabs>
          <w:tab w:val="left" w:pos="1285"/>
        </w:tabs>
        <w:ind w:right="-18" w:firstLine="710"/>
        <w:jc w:val="both"/>
        <w:rPr>
          <w:sz w:val="28"/>
        </w:rPr>
      </w:pPr>
      <w:r>
        <w:rPr>
          <w:color w:val="000009"/>
          <w:sz w:val="28"/>
        </w:rPr>
        <w:t>использование воспитательных возможностей содержания учебного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предмета для формирования у обучающихся российских традиционных духовно-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нравственных и социокультурных ценностей, российского исторического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сознания на основе исторического просвещения через подбор соответствующего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содержания уроков, заданий, вспомогательных материалов, проблемных ситуаций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2"/>
          <w:sz w:val="28"/>
        </w:rPr>
        <w:t xml:space="preserve"> </w:t>
      </w:r>
      <w:r>
        <w:rPr>
          <w:color w:val="000009"/>
          <w:sz w:val="28"/>
        </w:rPr>
        <w:t>обсуждений;</w:t>
      </w:r>
    </w:p>
    <w:p w:rsidR="00D638E0" w:rsidRDefault="00FE0BE3" w:rsidP="0089177B">
      <w:pPr>
        <w:pStyle w:val="a4"/>
        <w:numPr>
          <w:ilvl w:val="0"/>
          <w:numId w:val="1"/>
        </w:numPr>
        <w:tabs>
          <w:tab w:val="left" w:pos="1285"/>
        </w:tabs>
        <w:ind w:right="-18" w:firstLine="710"/>
        <w:jc w:val="both"/>
        <w:rPr>
          <w:sz w:val="28"/>
        </w:rPr>
      </w:pPr>
      <w:r>
        <w:rPr>
          <w:color w:val="000009"/>
          <w:sz w:val="28"/>
        </w:rPr>
        <w:t>учет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целевых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ориентиров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результатов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воспитания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определении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воспитательных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задач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уроков,</w:t>
      </w:r>
      <w:r>
        <w:rPr>
          <w:color w:val="000009"/>
          <w:spacing w:val="3"/>
          <w:sz w:val="28"/>
        </w:rPr>
        <w:t xml:space="preserve"> </w:t>
      </w:r>
      <w:r>
        <w:rPr>
          <w:color w:val="000009"/>
          <w:sz w:val="28"/>
        </w:rPr>
        <w:t>занятий;</w:t>
      </w:r>
    </w:p>
    <w:p w:rsidR="00D638E0" w:rsidRDefault="00FE0BE3" w:rsidP="0089177B">
      <w:pPr>
        <w:pStyle w:val="a4"/>
        <w:numPr>
          <w:ilvl w:val="0"/>
          <w:numId w:val="1"/>
        </w:numPr>
        <w:tabs>
          <w:tab w:val="left" w:pos="1285"/>
        </w:tabs>
        <w:ind w:right="-18" w:firstLine="710"/>
        <w:jc w:val="both"/>
        <w:rPr>
          <w:sz w:val="28"/>
        </w:rPr>
      </w:pPr>
      <w:r>
        <w:rPr>
          <w:color w:val="000009"/>
          <w:sz w:val="28"/>
        </w:rPr>
        <w:t>использование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работе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календарного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плана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воспитательной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работы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школы;</w:t>
      </w:r>
    </w:p>
    <w:p w:rsidR="00D638E0" w:rsidRDefault="00FE0BE3" w:rsidP="0089177B">
      <w:pPr>
        <w:pStyle w:val="a4"/>
        <w:numPr>
          <w:ilvl w:val="0"/>
          <w:numId w:val="1"/>
        </w:numPr>
        <w:tabs>
          <w:tab w:val="left" w:pos="1285"/>
        </w:tabs>
        <w:ind w:right="-18" w:firstLine="710"/>
        <w:jc w:val="both"/>
        <w:rPr>
          <w:sz w:val="28"/>
        </w:rPr>
      </w:pPr>
      <w:r>
        <w:rPr>
          <w:color w:val="000009"/>
          <w:sz w:val="28"/>
        </w:rPr>
        <w:t>использование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методов,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методик,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технологий, оказывающих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воспитательное воздействие на личность в соответствии с воспитательным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идеалом,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целью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задачами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воспитания,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целевыми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ориентирами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результатов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воспитания;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реализацию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приоритета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воспитания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в учебной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деятельности;</w:t>
      </w:r>
    </w:p>
    <w:p w:rsidR="00D638E0" w:rsidRDefault="00FE0BE3" w:rsidP="0089177B">
      <w:pPr>
        <w:pStyle w:val="a4"/>
        <w:numPr>
          <w:ilvl w:val="0"/>
          <w:numId w:val="1"/>
        </w:numPr>
        <w:tabs>
          <w:tab w:val="left" w:pos="1285"/>
        </w:tabs>
        <w:spacing w:line="242" w:lineRule="auto"/>
        <w:ind w:right="-18" w:firstLine="710"/>
        <w:jc w:val="both"/>
        <w:rPr>
          <w:sz w:val="28"/>
        </w:rPr>
      </w:pPr>
      <w:r>
        <w:rPr>
          <w:color w:val="000009"/>
          <w:sz w:val="28"/>
        </w:rPr>
        <w:t>привлечение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внимания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обучающихся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ценностному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аспекту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изучаемых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на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уроках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предметов,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явлений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событий,</w:t>
      </w:r>
      <w:r>
        <w:rPr>
          <w:color w:val="000009"/>
          <w:spacing w:val="2"/>
          <w:sz w:val="28"/>
        </w:rPr>
        <w:t xml:space="preserve"> </w:t>
      </w:r>
      <w:r>
        <w:rPr>
          <w:color w:val="000009"/>
          <w:sz w:val="28"/>
        </w:rPr>
        <w:t>инициирование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обсуждений,</w:t>
      </w:r>
    </w:p>
    <w:p w:rsidR="00D638E0" w:rsidRDefault="00FE0BE3" w:rsidP="0089177B">
      <w:pPr>
        <w:pStyle w:val="a3"/>
        <w:ind w:right="-18"/>
        <w:jc w:val="both"/>
      </w:pPr>
      <w:r>
        <w:rPr>
          <w:color w:val="000009"/>
        </w:rPr>
        <w:t>высказываний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своего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мнения,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выработки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своего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личностного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отношения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lastRenderedPageBreak/>
        <w:t>изучаемым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событиям,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явлениям,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лицам;</w:t>
      </w:r>
    </w:p>
    <w:p w:rsidR="00D638E0" w:rsidRDefault="00FE0BE3" w:rsidP="0089177B">
      <w:pPr>
        <w:pStyle w:val="a4"/>
        <w:numPr>
          <w:ilvl w:val="0"/>
          <w:numId w:val="1"/>
        </w:numPr>
        <w:tabs>
          <w:tab w:val="left" w:pos="1285"/>
        </w:tabs>
        <w:ind w:right="-18" w:firstLine="710"/>
        <w:jc w:val="both"/>
        <w:rPr>
          <w:sz w:val="28"/>
        </w:rPr>
      </w:pPr>
      <w:r>
        <w:rPr>
          <w:color w:val="000009"/>
          <w:sz w:val="28"/>
        </w:rPr>
        <w:t>применение на уроках интерактивных форм учебной работы —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интеллектуальных, стимулирующих познавательную мотивацию, игровых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методик, дискуссий, дающих возможность приобрести опыт ведения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конструктивного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диалога;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групповой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работы,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которая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учит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строить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отношения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действовать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команде,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способствует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развитию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критического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мышления;</w:t>
      </w:r>
    </w:p>
    <w:p w:rsidR="00D638E0" w:rsidRDefault="00FE0BE3" w:rsidP="0089177B">
      <w:pPr>
        <w:pStyle w:val="a4"/>
        <w:numPr>
          <w:ilvl w:val="0"/>
          <w:numId w:val="1"/>
        </w:numPr>
        <w:tabs>
          <w:tab w:val="left" w:pos="1285"/>
        </w:tabs>
        <w:ind w:right="-18" w:firstLine="710"/>
        <w:jc w:val="both"/>
        <w:rPr>
          <w:sz w:val="28"/>
        </w:rPr>
      </w:pPr>
      <w:proofErr w:type="gramStart"/>
      <w:r>
        <w:rPr>
          <w:color w:val="000009"/>
          <w:sz w:val="28"/>
        </w:rPr>
        <w:t>побуждение обучающихся соблюдать на уроках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нормы поведения,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правила общения со сверстниками и педагогами, соответствующие укладу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общеобразовательной организации, установление и поддержку доброжелательной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атмосферы;</w:t>
      </w:r>
      <w:proofErr w:type="gramEnd"/>
    </w:p>
    <w:p w:rsidR="00D638E0" w:rsidRDefault="00FE0BE3">
      <w:pPr>
        <w:pStyle w:val="a4"/>
        <w:numPr>
          <w:ilvl w:val="0"/>
          <w:numId w:val="1"/>
        </w:numPr>
        <w:tabs>
          <w:tab w:val="left" w:pos="1285"/>
        </w:tabs>
        <w:spacing w:before="87"/>
        <w:ind w:right="256" w:firstLine="710"/>
        <w:rPr>
          <w:sz w:val="28"/>
        </w:rPr>
      </w:pPr>
      <w:r>
        <w:rPr>
          <w:color w:val="000009"/>
          <w:sz w:val="28"/>
        </w:rPr>
        <w:t xml:space="preserve">организация шефства </w:t>
      </w:r>
      <w:proofErr w:type="gramStart"/>
      <w:r>
        <w:rPr>
          <w:color w:val="000009"/>
          <w:sz w:val="28"/>
        </w:rPr>
        <w:t>мотивированных</w:t>
      </w:r>
      <w:proofErr w:type="gramEnd"/>
      <w:r>
        <w:rPr>
          <w:color w:val="000009"/>
          <w:sz w:val="28"/>
        </w:rPr>
        <w:t xml:space="preserve"> и эрудированных обучающихся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над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неуспевающими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одноклассниками,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том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числе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особыми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образовательными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потребностями,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дающего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обучающимся</w:t>
      </w:r>
      <w:r>
        <w:rPr>
          <w:color w:val="000009"/>
          <w:spacing w:val="2"/>
          <w:sz w:val="28"/>
        </w:rPr>
        <w:t xml:space="preserve"> </w:t>
      </w:r>
      <w:r>
        <w:rPr>
          <w:color w:val="000009"/>
          <w:sz w:val="28"/>
        </w:rPr>
        <w:t>социально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значимый опыт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сотрудничества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взаимной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помощи;</w:t>
      </w:r>
    </w:p>
    <w:p w:rsidR="00D638E0" w:rsidRDefault="00FE0BE3">
      <w:pPr>
        <w:pStyle w:val="a4"/>
        <w:numPr>
          <w:ilvl w:val="0"/>
          <w:numId w:val="1"/>
        </w:numPr>
        <w:tabs>
          <w:tab w:val="left" w:pos="1285"/>
        </w:tabs>
        <w:spacing w:before="2"/>
        <w:ind w:right="118" w:firstLine="710"/>
        <w:jc w:val="both"/>
        <w:rPr>
          <w:sz w:val="28"/>
        </w:rPr>
      </w:pPr>
      <w:r>
        <w:rPr>
          <w:color w:val="000009"/>
          <w:sz w:val="28"/>
        </w:rPr>
        <w:t>инициирование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поддержку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исследовательской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деятельности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обучающихся,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планирование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выполнение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индивидуальных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групповых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проектов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воспитательной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направленности.</w:t>
      </w:r>
    </w:p>
    <w:p w:rsidR="00D638E0" w:rsidRDefault="00D638E0">
      <w:pPr>
        <w:pStyle w:val="a3"/>
        <w:spacing w:before="9"/>
        <w:ind w:left="0"/>
        <w:rPr>
          <w:sz w:val="27"/>
        </w:rPr>
      </w:pPr>
    </w:p>
    <w:p w:rsidR="00D638E0" w:rsidRDefault="00FE0BE3">
      <w:pPr>
        <w:pStyle w:val="1"/>
        <w:numPr>
          <w:ilvl w:val="0"/>
          <w:numId w:val="2"/>
        </w:numPr>
        <w:tabs>
          <w:tab w:val="left" w:pos="1001"/>
        </w:tabs>
        <w:ind w:left="1000" w:hanging="284"/>
        <w:jc w:val="left"/>
      </w:pPr>
      <w:r>
        <w:t>СОДЕРЖАНИЕ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62"/>
        </w:rPr>
        <w:t xml:space="preserve"> </w:t>
      </w:r>
      <w:r>
        <w:t>(102</w:t>
      </w:r>
      <w:r>
        <w:rPr>
          <w:spacing w:val="-2"/>
        </w:rPr>
        <w:t xml:space="preserve"> </w:t>
      </w:r>
      <w:r>
        <w:t>часа)</w:t>
      </w:r>
    </w:p>
    <w:p w:rsidR="00D638E0" w:rsidRDefault="00D638E0">
      <w:pPr>
        <w:pStyle w:val="a3"/>
        <w:spacing w:before="11"/>
        <w:ind w:left="0"/>
        <w:rPr>
          <w:b/>
          <w:sz w:val="32"/>
        </w:rPr>
      </w:pPr>
    </w:p>
    <w:p w:rsidR="00D638E0" w:rsidRDefault="00FE0BE3">
      <w:pPr>
        <w:pStyle w:val="a4"/>
        <w:numPr>
          <w:ilvl w:val="1"/>
          <w:numId w:val="2"/>
        </w:numPr>
        <w:tabs>
          <w:tab w:val="left" w:pos="3493"/>
        </w:tabs>
        <w:spacing w:line="319" w:lineRule="exact"/>
        <w:ind w:hanging="284"/>
        <w:jc w:val="left"/>
        <w:rPr>
          <w:b/>
          <w:sz w:val="28"/>
        </w:rPr>
      </w:pPr>
      <w:r>
        <w:rPr>
          <w:b/>
          <w:sz w:val="28"/>
        </w:rPr>
        <w:t>Квадратичная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функция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(22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ч)</w:t>
      </w:r>
    </w:p>
    <w:p w:rsidR="00D638E0" w:rsidRDefault="00FE0BE3">
      <w:pPr>
        <w:pStyle w:val="a3"/>
        <w:tabs>
          <w:tab w:val="left" w:pos="1958"/>
          <w:tab w:val="left" w:pos="3248"/>
          <w:tab w:val="left" w:pos="3613"/>
          <w:tab w:val="left" w:pos="4207"/>
          <w:tab w:val="left" w:pos="5205"/>
          <w:tab w:val="left" w:pos="6826"/>
          <w:tab w:val="left" w:pos="8504"/>
          <w:tab w:val="left" w:pos="9923"/>
        </w:tabs>
        <w:ind w:right="125"/>
      </w:pPr>
      <w:r>
        <w:t>Функция. Область определения и область значений функции. Свойства функций.</w:t>
      </w:r>
      <w:r>
        <w:rPr>
          <w:spacing w:val="1"/>
        </w:rPr>
        <w:t xml:space="preserve"> </w:t>
      </w:r>
      <w:r>
        <w:t>Квадратный</w:t>
      </w:r>
      <w:r>
        <w:tab/>
        <w:t>трехчлен</w:t>
      </w:r>
      <w:r>
        <w:tab/>
        <w:t>и</w:t>
      </w:r>
      <w:r>
        <w:tab/>
        <w:t>его</w:t>
      </w:r>
      <w:r>
        <w:tab/>
        <w:t>корни.</w:t>
      </w:r>
      <w:r>
        <w:tab/>
        <w:t>Разложение</w:t>
      </w:r>
      <w:r>
        <w:tab/>
        <w:t>квадратного</w:t>
      </w:r>
      <w:r>
        <w:tab/>
        <w:t>трехчлена</w:t>
      </w:r>
      <w:r>
        <w:tab/>
      </w:r>
      <w:r>
        <w:rPr>
          <w:spacing w:val="-1"/>
        </w:rPr>
        <w:t>на</w:t>
      </w:r>
      <w:r>
        <w:rPr>
          <w:spacing w:val="-67"/>
        </w:rPr>
        <w:t xml:space="preserve"> </w:t>
      </w:r>
      <w:r>
        <w:t>множители.</w:t>
      </w:r>
      <w:r>
        <w:rPr>
          <w:spacing w:val="68"/>
        </w:rPr>
        <w:t xml:space="preserve"> </w:t>
      </w:r>
      <w:r>
        <w:t xml:space="preserve">Функция </w:t>
      </w:r>
      <w:r>
        <w:rPr>
          <w:b/>
          <w:i/>
        </w:rPr>
        <w:t>у</w:t>
      </w:r>
      <w:r>
        <w:rPr>
          <w:b/>
          <w:i/>
          <w:spacing w:val="-1"/>
        </w:rPr>
        <w:t xml:space="preserve"> </w:t>
      </w:r>
      <w:r>
        <w:rPr>
          <w:i/>
        </w:rPr>
        <w:t>=</w:t>
      </w:r>
      <w:r>
        <w:rPr>
          <w:i/>
          <w:spacing w:val="-2"/>
        </w:rPr>
        <w:t xml:space="preserve"> </w:t>
      </w:r>
      <w:r>
        <w:rPr>
          <w:i/>
        </w:rPr>
        <w:t>ах</w:t>
      </w:r>
      <w:proofErr w:type="gramStart"/>
      <w:r>
        <w:rPr>
          <w:i/>
          <w:vertAlign w:val="superscript"/>
        </w:rPr>
        <w:t>2</w:t>
      </w:r>
      <w:proofErr w:type="gramEnd"/>
      <w:r>
        <w:rPr>
          <w:i/>
          <w:spacing w:val="-2"/>
        </w:rPr>
        <w:t xml:space="preserve"> </w:t>
      </w:r>
      <w:r>
        <w:rPr>
          <w:i/>
        </w:rPr>
        <w:t>+</w:t>
      </w:r>
      <w:r>
        <w:rPr>
          <w:i/>
          <w:spacing w:val="-3"/>
        </w:rPr>
        <w:t xml:space="preserve"> </w:t>
      </w:r>
      <w:proofErr w:type="spellStart"/>
      <w:r>
        <w:rPr>
          <w:i/>
        </w:rPr>
        <w:t>bх</w:t>
      </w:r>
      <w:proofErr w:type="spellEnd"/>
      <w:r>
        <w:rPr>
          <w:i/>
          <w:spacing w:val="-2"/>
        </w:rPr>
        <w:t xml:space="preserve"> </w:t>
      </w:r>
      <w:r>
        <w:rPr>
          <w:i/>
        </w:rPr>
        <w:t>+</w:t>
      </w:r>
      <w:r>
        <w:rPr>
          <w:i/>
          <w:spacing w:val="-3"/>
        </w:rPr>
        <w:t xml:space="preserve"> </w:t>
      </w:r>
      <w:r>
        <w:rPr>
          <w:i/>
        </w:rPr>
        <w:t>с,</w:t>
      </w:r>
      <w:r>
        <w:rPr>
          <w:i/>
          <w:spacing w:val="-3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график. Степенная</w:t>
      </w:r>
      <w:r>
        <w:rPr>
          <w:spacing w:val="-1"/>
        </w:rPr>
        <w:t xml:space="preserve"> </w:t>
      </w:r>
      <w:r>
        <w:t>функция.</w:t>
      </w:r>
    </w:p>
    <w:p w:rsidR="00D638E0" w:rsidRDefault="00FE0BE3">
      <w:pPr>
        <w:pStyle w:val="1"/>
        <w:numPr>
          <w:ilvl w:val="1"/>
          <w:numId w:val="2"/>
        </w:numPr>
        <w:tabs>
          <w:tab w:val="left" w:pos="2076"/>
        </w:tabs>
        <w:spacing w:before="280"/>
        <w:ind w:left="2075"/>
        <w:jc w:val="both"/>
      </w:pPr>
      <w:r>
        <w:t>Уравнения и</w:t>
      </w:r>
      <w:r>
        <w:rPr>
          <w:spacing w:val="-5"/>
        </w:rPr>
        <w:t xml:space="preserve"> </w:t>
      </w:r>
      <w:r>
        <w:t>неравенства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переменной</w:t>
      </w:r>
      <w:r>
        <w:rPr>
          <w:spacing w:val="-4"/>
        </w:rPr>
        <w:t xml:space="preserve"> </w:t>
      </w:r>
      <w:r>
        <w:t>(19</w:t>
      </w:r>
      <w:r>
        <w:rPr>
          <w:spacing w:val="-2"/>
        </w:rPr>
        <w:t xml:space="preserve"> </w:t>
      </w:r>
      <w:r>
        <w:t>ч)</w:t>
      </w:r>
    </w:p>
    <w:p w:rsidR="00D638E0" w:rsidRDefault="00D638E0">
      <w:pPr>
        <w:pStyle w:val="a3"/>
        <w:spacing w:before="6"/>
        <w:ind w:left="0"/>
        <w:rPr>
          <w:b/>
          <w:sz w:val="27"/>
        </w:rPr>
      </w:pPr>
    </w:p>
    <w:p w:rsidR="00D638E0" w:rsidRDefault="00FE0BE3">
      <w:pPr>
        <w:pStyle w:val="a3"/>
        <w:ind w:right="123" w:firstLine="705"/>
        <w:jc w:val="both"/>
      </w:pPr>
      <w:r>
        <w:t>Целое уравнение и его корни. Дробные рациональные уравнения. Решение</w:t>
      </w:r>
      <w:r>
        <w:rPr>
          <w:spacing w:val="1"/>
        </w:rPr>
        <w:t xml:space="preserve"> </w:t>
      </w:r>
      <w:r>
        <w:t>неравен</w:t>
      </w:r>
      <w:proofErr w:type="gramStart"/>
      <w:r>
        <w:t>ств</w:t>
      </w:r>
      <w:r>
        <w:rPr>
          <w:spacing w:val="1"/>
        </w:rPr>
        <w:t xml:space="preserve"> </w:t>
      </w:r>
      <w:r>
        <w:t>вт</w:t>
      </w:r>
      <w:proofErr w:type="gramEnd"/>
      <w:r>
        <w:t>орой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переменной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методом</w:t>
      </w:r>
      <w:r>
        <w:rPr>
          <w:spacing w:val="-67"/>
        </w:rPr>
        <w:t xml:space="preserve"> </w:t>
      </w:r>
      <w:r>
        <w:t>интервалов.</w:t>
      </w:r>
    </w:p>
    <w:p w:rsidR="00D638E0" w:rsidRDefault="00D638E0">
      <w:pPr>
        <w:pStyle w:val="a3"/>
        <w:spacing w:before="6"/>
        <w:ind w:left="0"/>
        <w:rPr>
          <w:sz w:val="24"/>
        </w:rPr>
      </w:pPr>
    </w:p>
    <w:p w:rsidR="00D638E0" w:rsidRDefault="00FE0BE3">
      <w:pPr>
        <w:pStyle w:val="1"/>
        <w:numPr>
          <w:ilvl w:val="1"/>
          <w:numId w:val="2"/>
        </w:numPr>
        <w:tabs>
          <w:tab w:val="left" w:pos="1928"/>
        </w:tabs>
        <w:spacing w:before="1" w:line="319" w:lineRule="exact"/>
        <w:ind w:left="1927" w:hanging="284"/>
        <w:jc w:val="both"/>
      </w:pPr>
      <w:r>
        <w:t>Уравнения и</w:t>
      </w:r>
      <w:r>
        <w:rPr>
          <w:spacing w:val="-5"/>
        </w:rPr>
        <w:t xml:space="preserve"> </w:t>
      </w:r>
      <w:r>
        <w:t>неравенства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двумя</w:t>
      </w:r>
      <w:r>
        <w:rPr>
          <w:spacing w:val="-5"/>
        </w:rPr>
        <w:t xml:space="preserve"> </w:t>
      </w:r>
      <w:r>
        <w:t>переменными</w:t>
      </w:r>
      <w:r>
        <w:rPr>
          <w:spacing w:val="-5"/>
        </w:rPr>
        <w:t xml:space="preserve"> </w:t>
      </w:r>
      <w:r>
        <w:t>(20</w:t>
      </w:r>
      <w:r>
        <w:rPr>
          <w:spacing w:val="-1"/>
        </w:rPr>
        <w:t xml:space="preserve"> </w:t>
      </w:r>
      <w:r>
        <w:t>ч)</w:t>
      </w:r>
    </w:p>
    <w:p w:rsidR="00D638E0" w:rsidRDefault="00FE0BE3">
      <w:pPr>
        <w:pStyle w:val="a3"/>
        <w:ind w:right="119" w:firstLine="705"/>
        <w:jc w:val="both"/>
      </w:pPr>
      <w:r>
        <w:t>Уравнения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переменными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график.</w:t>
      </w:r>
      <w:r>
        <w:rPr>
          <w:spacing w:val="1"/>
        </w:rPr>
        <w:t xml:space="preserve"> </w:t>
      </w:r>
      <w:r>
        <w:t>Графический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 систем уравнений. Решение систем уравнений второй степени. 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степени.</w:t>
      </w:r>
      <w:r>
        <w:rPr>
          <w:spacing w:val="1"/>
        </w:rPr>
        <w:t xml:space="preserve"> </w:t>
      </w:r>
      <w:r>
        <w:t>Неравенства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переменными.</w:t>
      </w:r>
      <w:r>
        <w:rPr>
          <w:spacing w:val="1"/>
        </w:rPr>
        <w:t xml:space="preserve"> </w:t>
      </w:r>
      <w:r>
        <w:t>Системы неравен</w:t>
      </w:r>
      <w:proofErr w:type="gramStart"/>
      <w:r>
        <w:t>ств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</w:t>
      </w:r>
      <w:proofErr w:type="gramEnd"/>
      <w:r>
        <w:t>умя</w:t>
      </w:r>
      <w:r>
        <w:rPr>
          <w:spacing w:val="2"/>
        </w:rPr>
        <w:t xml:space="preserve"> </w:t>
      </w:r>
      <w:r>
        <w:t>переменными.</w:t>
      </w:r>
    </w:p>
    <w:p w:rsidR="00D638E0" w:rsidRDefault="00D638E0">
      <w:pPr>
        <w:pStyle w:val="a3"/>
        <w:spacing w:before="3"/>
        <w:ind w:left="0"/>
        <w:rPr>
          <w:sz w:val="24"/>
        </w:rPr>
      </w:pPr>
    </w:p>
    <w:p w:rsidR="00D638E0" w:rsidRDefault="00FE0BE3">
      <w:pPr>
        <w:pStyle w:val="1"/>
        <w:numPr>
          <w:ilvl w:val="1"/>
          <w:numId w:val="2"/>
        </w:numPr>
        <w:tabs>
          <w:tab w:val="left" w:pos="2009"/>
        </w:tabs>
        <w:ind w:left="2008" w:hanging="284"/>
        <w:jc w:val="both"/>
      </w:pPr>
      <w:r>
        <w:t>Арифметическая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геометрическая прогрессия</w:t>
      </w:r>
      <w:r>
        <w:rPr>
          <w:spacing w:val="-5"/>
        </w:rPr>
        <w:t xml:space="preserve"> </w:t>
      </w:r>
      <w:r>
        <w:t>(21</w:t>
      </w:r>
      <w:r>
        <w:rPr>
          <w:spacing w:val="-3"/>
        </w:rPr>
        <w:t xml:space="preserve"> </w:t>
      </w:r>
      <w:r>
        <w:t>ч)</w:t>
      </w:r>
    </w:p>
    <w:p w:rsidR="00D638E0" w:rsidRDefault="00D638E0">
      <w:pPr>
        <w:pStyle w:val="a3"/>
        <w:spacing w:before="6"/>
        <w:ind w:left="0"/>
        <w:rPr>
          <w:b/>
          <w:sz w:val="27"/>
        </w:rPr>
      </w:pPr>
    </w:p>
    <w:p w:rsidR="00D638E0" w:rsidRDefault="00FE0BE3">
      <w:pPr>
        <w:pStyle w:val="a3"/>
        <w:spacing w:before="1"/>
        <w:ind w:right="114" w:firstLine="705"/>
        <w:jc w:val="both"/>
      </w:pPr>
      <w:r>
        <w:t xml:space="preserve">Последовательности. Определение арифметической прогрессии. Формула </w:t>
      </w:r>
      <w:proofErr w:type="gramStart"/>
      <w:r>
        <w:rPr>
          <w:i/>
        </w:rPr>
        <w:t>п</w:t>
      </w:r>
      <w:r>
        <w:t>-</w:t>
      </w:r>
      <w:proofErr w:type="gramEnd"/>
      <w:r>
        <w:rPr>
          <w:spacing w:val="-67"/>
        </w:rPr>
        <w:t xml:space="preserve"> </w:t>
      </w:r>
      <w:proofErr w:type="spellStart"/>
      <w:r>
        <w:t>го</w:t>
      </w:r>
      <w:proofErr w:type="spellEnd"/>
      <w:r>
        <w:t xml:space="preserve"> члена арифметической прогрессии. Определение геометрической прогрессии.</w:t>
      </w:r>
      <w:r>
        <w:rPr>
          <w:spacing w:val="1"/>
        </w:rPr>
        <w:t xml:space="preserve"> </w:t>
      </w:r>
      <w:r>
        <w:t>Формула</w:t>
      </w:r>
      <w:r>
        <w:rPr>
          <w:spacing w:val="1"/>
        </w:rPr>
        <w:t xml:space="preserve"> </w:t>
      </w:r>
      <w:r>
        <w:rPr>
          <w:i/>
        </w:rPr>
        <w:t>п</w:t>
      </w:r>
      <w:r>
        <w:t>-</w:t>
      </w:r>
      <w:proofErr w:type="spellStart"/>
      <w:r>
        <w:t>го</w:t>
      </w:r>
      <w:proofErr w:type="spellEnd"/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прогрессии.</w:t>
      </w:r>
      <w:r>
        <w:rPr>
          <w:spacing w:val="1"/>
        </w:rPr>
        <w:t xml:space="preserve"> </w:t>
      </w:r>
      <w:r>
        <w:t>Формула</w:t>
      </w:r>
      <w:r>
        <w:rPr>
          <w:spacing w:val="1"/>
        </w:rPr>
        <w:t xml:space="preserve"> </w:t>
      </w:r>
      <w:r>
        <w:t>суммы</w:t>
      </w:r>
      <w:r>
        <w:rPr>
          <w:spacing w:val="1"/>
        </w:rPr>
        <w:t xml:space="preserve"> </w:t>
      </w:r>
      <w:r>
        <w:t>первых</w:t>
      </w:r>
      <w:r>
        <w:rPr>
          <w:spacing w:val="70"/>
        </w:rPr>
        <w:t xml:space="preserve"> </w:t>
      </w:r>
      <w:proofErr w:type="gramStart"/>
      <w:r>
        <w:t>п</w:t>
      </w:r>
      <w:proofErr w:type="gramEnd"/>
      <w:r>
        <w:rPr>
          <w:spacing w:val="1"/>
        </w:rPr>
        <w:t xml:space="preserve"> </w:t>
      </w:r>
      <w:r>
        <w:t>членов</w:t>
      </w:r>
      <w:r>
        <w:rPr>
          <w:spacing w:val="-2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прогрессии.</w:t>
      </w:r>
    </w:p>
    <w:p w:rsidR="00D638E0" w:rsidRDefault="00D638E0">
      <w:pPr>
        <w:pStyle w:val="a3"/>
        <w:spacing w:before="3"/>
        <w:ind w:left="0"/>
      </w:pPr>
    </w:p>
    <w:p w:rsidR="00D638E0" w:rsidRDefault="00FE0BE3">
      <w:pPr>
        <w:pStyle w:val="1"/>
        <w:spacing w:line="319" w:lineRule="exact"/>
        <w:ind w:left="995"/>
      </w:pPr>
      <w:r>
        <w:t>6. Итоговое</w:t>
      </w:r>
      <w:r>
        <w:rPr>
          <w:spacing w:val="-2"/>
        </w:rPr>
        <w:t xml:space="preserve"> </w:t>
      </w:r>
      <w:r>
        <w:t>повторение</w:t>
      </w:r>
      <w:r>
        <w:rPr>
          <w:spacing w:val="-2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математики</w:t>
      </w:r>
      <w:r>
        <w:rPr>
          <w:spacing w:val="-5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класса. (20ч)</w:t>
      </w:r>
    </w:p>
    <w:p w:rsidR="00D638E0" w:rsidRDefault="00FE0BE3">
      <w:pPr>
        <w:pStyle w:val="a3"/>
        <w:spacing w:line="319" w:lineRule="exact"/>
      </w:pPr>
      <w:r>
        <w:t>Закрепление</w:t>
      </w:r>
      <w:r>
        <w:rPr>
          <w:spacing w:val="-5"/>
        </w:rPr>
        <w:t xml:space="preserve"> </w:t>
      </w:r>
      <w:r>
        <w:t>знаний,</w:t>
      </w:r>
      <w:r>
        <w:rPr>
          <w:spacing w:val="2"/>
        </w:rPr>
        <w:t xml:space="preserve"> </w:t>
      </w:r>
      <w:r>
        <w:t>умений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полученных</w:t>
      </w:r>
      <w:r>
        <w:rPr>
          <w:spacing w:val="-8"/>
        </w:rPr>
        <w:t xml:space="preserve"> </w:t>
      </w:r>
      <w:r>
        <w:t>на уроках</w:t>
      </w:r>
      <w:r>
        <w:rPr>
          <w:spacing w:val="-8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данным</w:t>
      </w:r>
      <w:r>
        <w:rPr>
          <w:spacing w:val="-4"/>
        </w:rPr>
        <w:t xml:space="preserve"> </w:t>
      </w:r>
      <w:r>
        <w:t>темам</w:t>
      </w:r>
    </w:p>
    <w:p w:rsidR="00D638E0" w:rsidRDefault="00FE0BE3">
      <w:pPr>
        <w:pStyle w:val="1"/>
        <w:numPr>
          <w:ilvl w:val="0"/>
          <w:numId w:val="2"/>
        </w:numPr>
        <w:tabs>
          <w:tab w:val="left" w:pos="1001"/>
        </w:tabs>
        <w:spacing w:before="67"/>
        <w:ind w:left="1000" w:hanging="284"/>
        <w:jc w:val="left"/>
      </w:pPr>
      <w:r>
        <w:lastRenderedPageBreak/>
        <w:t>ТЕМАТИЧЕСКОЕ</w:t>
      </w:r>
      <w:r>
        <w:rPr>
          <w:spacing w:val="-9"/>
        </w:rPr>
        <w:t xml:space="preserve"> </w:t>
      </w:r>
      <w:r>
        <w:t>ПЛАНИРОВАНИЕ</w:t>
      </w:r>
    </w:p>
    <w:p w:rsidR="00D638E0" w:rsidRDefault="00D638E0">
      <w:pPr>
        <w:pStyle w:val="a3"/>
        <w:ind w:left="0"/>
        <w:rPr>
          <w:b/>
          <w:sz w:val="20"/>
        </w:rPr>
      </w:pPr>
    </w:p>
    <w:p w:rsidR="00D638E0" w:rsidRDefault="00D638E0">
      <w:pPr>
        <w:pStyle w:val="a3"/>
        <w:ind w:left="0"/>
        <w:rPr>
          <w:b/>
          <w:sz w:val="20"/>
        </w:rPr>
      </w:pPr>
    </w:p>
    <w:p w:rsidR="00D638E0" w:rsidRDefault="00D638E0">
      <w:pPr>
        <w:pStyle w:val="a3"/>
        <w:ind w:left="0"/>
        <w:rPr>
          <w:b/>
          <w:sz w:val="22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4735"/>
        <w:gridCol w:w="3967"/>
      </w:tblGrid>
      <w:tr w:rsidR="00D638E0">
        <w:trPr>
          <w:trHeight w:val="643"/>
        </w:trPr>
        <w:tc>
          <w:tcPr>
            <w:tcW w:w="778" w:type="dxa"/>
          </w:tcPr>
          <w:p w:rsidR="00D638E0" w:rsidRDefault="00FE0BE3">
            <w:pPr>
              <w:pStyle w:val="TableParagraph"/>
              <w:spacing w:line="322" w:lineRule="exact"/>
              <w:ind w:left="162" w:right="188" w:firstLine="5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gramStart"/>
            <w:r>
              <w:rPr>
                <w:b/>
                <w:spacing w:val="-1"/>
                <w:sz w:val="28"/>
              </w:rPr>
              <w:t>п</w:t>
            </w:r>
            <w:proofErr w:type="gramEnd"/>
            <w:r>
              <w:rPr>
                <w:b/>
                <w:spacing w:val="-1"/>
                <w:sz w:val="28"/>
              </w:rPr>
              <w:t>/п</w:t>
            </w:r>
          </w:p>
        </w:tc>
        <w:tc>
          <w:tcPr>
            <w:tcW w:w="4735" w:type="dxa"/>
          </w:tcPr>
          <w:p w:rsidR="00D638E0" w:rsidRDefault="00FE0BE3">
            <w:pPr>
              <w:pStyle w:val="TableParagraph"/>
              <w:spacing w:line="320" w:lineRule="exact"/>
              <w:ind w:left="80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Название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темы,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раздела</w:t>
            </w:r>
          </w:p>
        </w:tc>
        <w:tc>
          <w:tcPr>
            <w:tcW w:w="3967" w:type="dxa"/>
          </w:tcPr>
          <w:p w:rsidR="00D638E0" w:rsidRDefault="00FE0BE3">
            <w:pPr>
              <w:pStyle w:val="TableParagraph"/>
              <w:spacing w:line="320" w:lineRule="exact"/>
              <w:ind w:left="792" w:right="851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  <w:tr w:rsidR="00D638E0">
        <w:trPr>
          <w:trHeight w:val="646"/>
        </w:trPr>
        <w:tc>
          <w:tcPr>
            <w:tcW w:w="778" w:type="dxa"/>
          </w:tcPr>
          <w:p w:rsidR="00D638E0" w:rsidRDefault="00FE0BE3">
            <w:pPr>
              <w:pStyle w:val="TableParagraph"/>
              <w:spacing w:line="319" w:lineRule="exact"/>
              <w:ind w:left="14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735" w:type="dxa"/>
          </w:tcPr>
          <w:p w:rsidR="00D638E0" w:rsidRDefault="00FE0BE3">
            <w:pPr>
              <w:pStyle w:val="TableParagraph"/>
              <w:spacing w:line="319" w:lineRule="exact"/>
              <w:jc w:val="left"/>
              <w:rPr>
                <w:sz w:val="28"/>
              </w:rPr>
            </w:pPr>
            <w:r>
              <w:rPr>
                <w:sz w:val="28"/>
              </w:rPr>
              <w:t>Квадратичная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функция.</w:t>
            </w:r>
          </w:p>
        </w:tc>
        <w:tc>
          <w:tcPr>
            <w:tcW w:w="3967" w:type="dxa"/>
          </w:tcPr>
          <w:p w:rsidR="00D638E0" w:rsidRDefault="00FE0BE3">
            <w:pPr>
              <w:pStyle w:val="TableParagraph"/>
              <w:spacing w:line="319" w:lineRule="exact"/>
              <w:ind w:left="792" w:right="793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</w:tr>
      <w:tr w:rsidR="00D638E0">
        <w:trPr>
          <w:trHeight w:val="643"/>
        </w:trPr>
        <w:tc>
          <w:tcPr>
            <w:tcW w:w="778" w:type="dxa"/>
          </w:tcPr>
          <w:p w:rsidR="00D638E0" w:rsidRDefault="00FE0BE3">
            <w:pPr>
              <w:pStyle w:val="TableParagraph"/>
              <w:ind w:left="14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735" w:type="dxa"/>
          </w:tcPr>
          <w:p w:rsidR="00D638E0" w:rsidRDefault="00FE0BE3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Уравнения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неравенства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</w:p>
          <w:p w:rsidR="00D638E0" w:rsidRDefault="00FE0BE3">
            <w:pPr>
              <w:pStyle w:val="TableParagraph"/>
              <w:spacing w:line="308" w:lineRule="exact"/>
              <w:jc w:val="left"/>
              <w:rPr>
                <w:sz w:val="28"/>
              </w:rPr>
            </w:pPr>
            <w:r>
              <w:rPr>
                <w:sz w:val="28"/>
              </w:rPr>
              <w:t>переменной.</w:t>
            </w:r>
          </w:p>
        </w:tc>
        <w:tc>
          <w:tcPr>
            <w:tcW w:w="3967" w:type="dxa"/>
          </w:tcPr>
          <w:p w:rsidR="00D638E0" w:rsidRDefault="00FE0BE3">
            <w:pPr>
              <w:pStyle w:val="TableParagraph"/>
              <w:ind w:left="792" w:right="793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</w:tr>
      <w:tr w:rsidR="00D638E0">
        <w:trPr>
          <w:trHeight w:val="642"/>
        </w:trPr>
        <w:tc>
          <w:tcPr>
            <w:tcW w:w="778" w:type="dxa"/>
          </w:tcPr>
          <w:p w:rsidR="00D638E0" w:rsidRDefault="00FE0BE3">
            <w:pPr>
              <w:pStyle w:val="TableParagraph"/>
              <w:ind w:left="14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735" w:type="dxa"/>
          </w:tcPr>
          <w:p w:rsidR="00D638E0" w:rsidRDefault="00FE0BE3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Уравнения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неравенства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</w:p>
          <w:p w:rsidR="00D638E0" w:rsidRDefault="00FE0BE3">
            <w:pPr>
              <w:pStyle w:val="TableParagraph"/>
              <w:spacing w:line="308" w:lineRule="exact"/>
              <w:jc w:val="left"/>
              <w:rPr>
                <w:sz w:val="28"/>
              </w:rPr>
            </w:pPr>
            <w:r>
              <w:rPr>
                <w:sz w:val="28"/>
              </w:rPr>
              <w:t>переменными.</w:t>
            </w:r>
          </w:p>
        </w:tc>
        <w:tc>
          <w:tcPr>
            <w:tcW w:w="3967" w:type="dxa"/>
          </w:tcPr>
          <w:p w:rsidR="00D638E0" w:rsidRDefault="00FE0BE3">
            <w:pPr>
              <w:pStyle w:val="TableParagraph"/>
              <w:ind w:left="792" w:right="793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D638E0">
        <w:trPr>
          <w:trHeight w:val="642"/>
        </w:trPr>
        <w:tc>
          <w:tcPr>
            <w:tcW w:w="778" w:type="dxa"/>
          </w:tcPr>
          <w:p w:rsidR="00D638E0" w:rsidRDefault="00FE0BE3">
            <w:pPr>
              <w:pStyle w:val="TableParagraph"/>
              <w:ind w:left="14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735" w:type="dxa"/>
          </w:tcPr>
          <w:p w:rsidR="00D638E0" w:rsidRDefault="00FE0BE3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Арифметическая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геометрическая</w:t>
            </w:r>
          </w:p>
          <w:p w:rsidR="00D638E0" w:rsidRDefault="00FE0BE3">
            <w:pPr>
              <w:pStyle w:val="TableParagraph"/>
              <w:spacing w:line="308" w:lineRule="exact"/>
              <w:jc w:val="left"/>
              <w:rPr>
                <w:sz w:val="28"/>
              </w:rPr>
            </w:pPr>
            <w:r>
              <w:rPr>
                <w:sz w:val="28"/>
              </w:rPr>
              <w:t>прогрессии.</w:t>
            </w:r>
          </w:p>
        </w:tc>
        <w:tc>
          <w:tcPr>
            <w:tcW w:w="3967" w:type="dxa"/>
          </w:tcPr>
          <w:p w:rsidR="00D638E0" w:rsidRDefault="00FE0BE3">
            <w:pPr>
              <w:pStyle w:val="TableParagraph"/>
              <w:ind w:left="792" w:right="793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</w:tr>
      <w:tr w:rsidR="00D638E0">
        <w:trPr>
          <w:trHeight w:val="326"/>
        </w:trPr>
        <w:tc>
          <w:tcPr>
            <w:tcW w:w="778" w:type="dxa"/>
          </w:tcPr>
          <w:p w:rsidR="00D638E0" w:rsidRDefault="00FE0BE3">
            <w:pPr>
              <w:pStyle w:val="TableParagraph"/>
              <w:spacing w:line="307" w:lineRule="exact"/>
              <w:ind w:left="14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735" w:type="dxa"/>
          </w:tcPr>
          <w:p w:rsidR="00D638E0" w:rsidRDefault="00FE0BE3">
            <w:pPr>
              <w:pStyle w:val="TableParagraph"/>
              <w:spacing w:line="307" w:lineRule="exact"/>
              <w:jc w:val="left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повторение.</w:t>
            </w:r>
          </w:p>
        </w:tc>
        <w:tc>
          <w:tcPr>
            <w:tcW w:w="3967" w:type="dxa"/>
          </w:tcPr>
          <w:p w:rsidR="00D638E0" w:rsidRDefault="00FE0BE3">
            <w:pPr>
              <w:pStyle w:val="TableParagraph"/>
              <w:spacing w:line="307" w:lineRule="exact"/>
              <w:ind w:left="792" w:right="793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D638E0">
        <w:trPr>
          <w:trHeight w:val="321"/>
        </w:trPr>
        <w:tc>
          <w:tcPr>
            <w:tcW w:w="5513" w:type="dxa"/>
            <w:gridSpan w:val="2"/>
          </w:tcPr>
          <w:p w:rsidR="00D638E0" w:rsidRDefault="00FE0BE3">
            <w:pPr>
              <w:pStyle w:val="TableParagraph"/>
              <w:spacing w:line="301" w:lineRule="exact"/>
              <w:ind w:left="11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3967" w:type="dxa"/>
          </w:tcPr>
          <w:p w:rsidR="00D638E0" w:rsidRDefault="00FE0BE3">
            <w:pPr>
              <w:pStyle w:val="TableParagraph"/>
              <w:spacing w:line="301" w:lineRule="exact"/>
              <w:ind w:left="792" w:right="789"/>
              <w:rPr>
                <w:b/>
                <w:sz w:val="28"/>
              </w:rPr>
            </w:pPr>
            <w:r>
              <w:rPr>
                <w:b/>
                <w:sz w:val="28"/>
              </w:rPr>
              <w:t>102</w:t>
            </w:r>
          </w:p>
        </w:tc>
      </w:tr>
    </w:tbl>
    <w:p w:rsidR="00FE0BE3" w:rsidRDefault="00FE0BE3"/>
    <w:sectPr w:rsidR="00FE0BE3" w:rsidSect="0089177B">
      <w:pgSz w:w="11910" w:h="16840"/>
      <w:pgMar w:top="1040" w:right="1020" w:bottom="851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131F4"/>
    <w:multiLevelType w:val="hybridMultilevel"/>
    <w:tmpl w:val="3B405776"/>
    <w:lvl w:ilvl="0" w:tplc="AD66C290">
      <w:numFmt w:val="bullet"/>
      <w:lvlText w:val=""/>
      <w:lvlJc w:val="left"/>
      <w:pPr>
        <w:ind w:left="290" w:hanging="284"/>
      </w:pPr>
      <w:rPr>
        <w:rFonts w:ascii="Symbol" w:eastAsia="Symbol" w:hAnsi="Symbol" w:cs="Symbol" w:hint="default"/>
        <w:color w:val="000009"/>
        <w:w w:val="99"/>
        <w:sz w:val="28"/>
        <w:szCs w:val="28"/>
        <w:lang w:val="ru-RU" w:eastAsia="en-US" w:bidi="ar-SA"/>
      </w:rPr>
    </w:lvl>
    <w:lvl w:ilvl="1" w:tplc="9F0ADA00">
      <w:numFmt w:val="bullet"/>
      <w:lvlText w:val="•"/>
      <w:lvlJc w:val="left"/>
      <w:pPr>
        <w:ind w:left="1302" w:hanging="284"/>
      </w:pPr>
      <w:rPr>
        <w:rFonts w:hint="default"/>
        <w:lang w:val="ru-RU" w:eastAsia="en-US" w:bidi="ar-SA"/>
      </w:rPr>
    </w:lvl>
    <w:lvl w:ilvl="2" w:tplc="C84EF2B2">
      <w:numFmt w:val="bullet"/>
      <w:lvlText w:val="•"/>
      <w:lvlJc w:val="left"/>
      <w:pPr>
        <w:ind w:left="2304" w:hanging="284"/>
      </w:pPr>
      <w:rPr>
        <w:rFonts w:hint="default"/>
        <w:lang w:val="ru-RU" w:eastAsia="en-US" w:bidi="ar-SA"/>
      </w:rPr>
    </w:lvl>
    <w:lvl w:ilvl="3" w:tplc="45AE7C72">
      <w:numFmt w:val="bullet"/>
      <w:lvlText w:val="•"/>
      <w:lvlJc w:val="left"/>
      <w:pPr>
        <w:ind w:left="3307" w:hanging="284"/>
      </w:pPr>
      <w:rPr>
        <w:rFonts w:hint="default"/>
        <w:lang w:val="ru-RU" w:eastAsia="en-US" w:bidi="ar-SA"/>
      </w:rPr>
    </w:lvl>
    <w:lvl w:ilvl="4" w:tplc="7D2448AE">
      <w:numFmt w:val="bullet"/>
      <w:lvlText w:val="•"/>
      <w:lvlJc w:val="left"/>
      <w:pPr>
        <w:ind w:left="4309" w:hanging="284"/>
      </w:pPr>
      <w:rPr>
        <w:rFonts w:hint="default"/>
        <w:lang w:val="ru-RU" w:eastAsia="en-US" w:bidi="ar-SA"/>
      </w:rPr>
    </w:lvl>
    <w:lvl w:ilvl="5" w:tplc="88967D44">
      <w:numFmt w:val="bullet"/>
      <w:lvlText w:val="•"/>
      <w:lvlJc w:val="left"/>
      <w:pPr>
        <w:ind w:left="5312" w:hanging="284"/>
      </w:pPr>
      <w:rPr>
        <w:rFonts w:hint="default"/>
        <w:lang w:val="ru-RU" w:eastAsia="en-US" w:bidi="ar-SA"/>
      </w:rPr>
    </w:lvl>
    <w:lvl w:ilvl="6" w:tplc="1B3AC89E">
      <w:numFmt w:val="bullet"/>
      <w:lvlText w:val="•"/>
      <w:lvlJc w:val="left"/>
      <w:pPr>
        <w:ind w:left="6314" w:hanging="284"/>
      </w:pPr>
      <w:rPr>
        <w:rFonts w:hint="default"/>
        <w:lang w:val="ru-RU" w:eastAsia="en-US" w:bidi="ar-SA"/>
      </w:rPr>
    </w:lvl>
    <w:lvl w:ilvl="7" w:tplc="037E35AC">
      <w:numFmt w:val="bullet"/>
      <w:lvlText w:val="•"/>
      <w:lvlJc w:val="left"/>
      <w:pPr>
        <w:ind w:left="7316" w:hanging="284"/>
      </w:pPr>
      <w:rPr>
        <w:rFonts w:hint="default"/>
        <w:lang w:val="ru-RU" w:eastAsia="en-US" w:bidi="ar-SA"/>
      </w:rPr>
    </w:lvl>
    <w:lvl w:ilvl="8" w:tplc="78E0925A">
      <w:numFmt w:val="bullet"/>
      <w:lvlText w:val="•"/>
      <w:lvlJc w:val="left"/>
      <w:pPr>
        <w:ind w:left="8319" w:hanging="284"/>
      </w:pPr>
      <w:rPr>
        <w:rFonts w:hint="default"/>
        <w:lang w:val="ru-RU" w:eastAsia="en-US" w:bidi="ar-SA"/>
      </w:rPr>
    </w:lvl>
  </w:abstractNum>
  <w:abstractNum w:abstractNumId="1">
    <w:nsid w:val="40D6154B"/>
    <w:multiLevelType w:val="hybridMultilevel"/>
    <w:tmpl w:val="1A36D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9813B4"/>
    <w:multiLevelType w:val="hybridMultilevel"/>
    <w:tmpl w:val="4192D606"/>
    <w:lvl w:ilvl="0" w:tplc="53E629D4">
      <w:start w:val="2"/>
      <w:numFmt w:val="decimal"/>
      <w:lvlText w:val="%1."/>
      <w:lvlJc w:val="left"/>
      <w:pPr>
        <w:ind w:left="1278" w:hanging="28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36A81D26">
      <w:start w:val="1"/>
      <w:numFmt w:val="decimal"/>
      <w:lvlText w:val="%2."/>
      <w:lvlJc w:val="left"/>
      <w:pPr>
        <w:ind w:left="3492" w:hanging="28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84A8A3CA">
      <w:numFmt w:val="bullet"/>
      <w:lvlText w:val="•"/>
      <w:lvlJc w:val="left"/>
      <w:pPr>
        <w:ind w:left="4258" w:hanging="283"/>
      </w:pPr>
      <w:rPr>
        <w:rFonts w:hint="default"/>
        <w:lang w:val="ru-RU" w:eastAsia="en-US" w:bidi="ar-SA"/>
      </w:rPr>
    </w:lvl>
    <w:lvl w:ilvl="3" w:tplc="2182E022">
      <w:numFmt w:val="bullet"/>
      <w:lvlText w:val="•"/>
      <w:lvlJc w:val="left"/>
      <w:pPr>
        <w:ind w:left="5016" w:hanging="283"/>
      </w:pPr>
      <w:rPr>
        <w:rFonts w:hint="default"/>
        <w:lang w:val="ru-RU" w:eastAsia="en-US" w:bidi="ar-SA"/>
      </w:rPr>
    </w:lvl>
    <w:lvl w:ilvl="4" w:tplc="FB021ECE">
      <w:numFmt w:val="bullet"/>
      <w:lvlText w:val="•"/>
      <w:lvlJc w:val="left"/>
      <w:pPr>
        <w:ind w:left="5774" w:hanging="283"/>
      </w:pPr>
      <w:rPr>
        <w:rFonts w:hint="default"/>
        <w:lang w:val="ru-RU" w:eastAsia="en-US" w:bidi="ar-SA"/>
      </w:rPr>
    </w:lvl>
    <w:lvl w:ilvl="5" w:tplc="21EEF6AA">
      <w:numFmt w:val="bullet"/>
      <w:lvlText w:val="•"/>
      <w:lvlJc w:val="left"/>
      <w:pPr>
        <w:ind w:left="6532" w:hanging="283"/>
      </w:pPr>
      <w:rPr>
        <w:rFonts w:hint="default"/>
        <w:lang w:val="ru-RU" w:eastAsia="en-US" w:bidi="ar-SA"/>
      </w:rPr>
    </w:lvl>
    <w:lvl w:ilvl="6" w:tplc="8906220C">
      <w:numFmt w:val="bullet"/>
      <w:lvlText w:val="•"/>
      <w:lvlJc w:val="left"/>
      <w:pPr>
        <w:ind w:left="7291" w:hanging="283"/>
      </w:pPr>
      <w:rPr>
        <w:rFonts w:hint="default"/>
        <w:lang w:val="ru-RU" w:eastAsia="en-US" w:bidi="ar-SA"/>
      </w:rPr>
    </w:lvl>
    <w:lvl w:ilvl="7" w:tplc="89B8F502">
      <w:numFmt w:val="bullet"/>
      <w:lvlText w:val="•"/>
      <w:lvlJc w:val="left"/>
      <w:pPr>
        <w:ind w:left="8049" w:hanging="283"/>
      </w:pPr>
      <w:rPr>
        <w:rFonts w:hint="default"/>
        <w:lang w:val="ru-RU" w:eastAsia="en-US" w:bidi="ar-SA"/>
      </w:rPr>
    </w:lvl>
    <w:lvl w:ilvl="8" w:tplc="F53E0670">
      <w:numFmt w:val="bullet"/>
      <w:lvlText w:val="•"/>
      <w:lvlJc w:val="left"/>
      <w:pPr>
        <w:ind w:left="8807" w:hanging="28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638E0"/>
    <w:rsid w:val="00443D94"/>
    <w:rsid w:val="005C20BE"/>
    <w:rsid w:val="0089177B"/>
    <w:rsid w:val="009F42F6"/>
    <w:rsid w:val="00C95EFE"/>
    <w:rsid w:val="00D638E0"/>
    <w:rsid w:val="00FB174A"/>
    <w:rsid w:val="00FE0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17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717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90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90" w:firstLine="710"/>
    </w:pPr>
  </w:style>
  <w:style w:type="paragraph" w:customStyle="1" w:styleId="TableParagraph">
    <w:name w:val="Table Paragraph"/>
    <w:basedOn w:val="a"/>
    <w:uiPriority w:val="1"/>
    <w:qFormat/>
    <w:pPr>
      <w:spacing w:line="315" w:lineRule="exact"/>
      <w:ind w:left="109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8917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177B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17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717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90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90" w:firstLine="710"/>
    </w:pPr>
  </w:style>
  <w:style w:type="paragraph" w:customStyle="1" w:styleId="TableParagraph">
    <w:name w:val="Table Paragraph"/>
    <w:basedOn w:val="a"/>
    <w:uiPriority w:val="1"/>
    <w:qFormat/>
    <w:pPr>
      <w:spacing w:line="315" w:lineRule="exact"/>
      <w:ind w:left="109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8917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177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2393</Words>
  <Characters>13643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</cp:lastModifiedBy>
  <cp:revision>6</cp:revision>
  <dcterms:created xsi:type="dcterms:W3CDTF">2024-05-08T15:56:00Z</dcterms:created>
  <dcterms:modified xsi:type="dcterms:W3CDTF">2024-05-08T19:54:00Z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2024-05-08T00:00:00Z</vt:filetime>
  </property>
</Properties>
</file>