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1C" w:rsidRPr="00EB151C" w:rsidRDefault="00EB151C" w:rsidP="00A624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5A" w:rsidRPr="00A6245A" w:rsidRDefault="00674269" w:rsidP="00A624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245A">
        <w:rPr>
          <w:rFonts w:ascii="Times New Roman" w:hAnsi="Times New Roman" w:cs="Times New Roman"/>
          <w:b/>
          <w:sz w:val="28"/>
          <w:szCs w:val="28"/>
        </w:rPr>
        <w:t>Информация-отчёт</w:t>
      </w:r>
    </w:p>
    <w:p w:rsidR="00A6245A" w:rsidRDefault="00674269" w:rsidP="00A6245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5A">
        <w:rPr>
          <w:rFonts w:ascii="Times New Roman" w:hAnsi="Times New Roman" w:cs="Times New Roman"/>
          <w:sz w:val="28"/>
          <w:szCs w:val="28"/>
        </w:rPr>
        <w:t>о проведении мероприятий в рамках Месячник</w:t>
      </w:r>
      <w:r w:rsidR="00EB151C">
        <w:rPr>
          <w:rFonts w:ascii="Times New Roman" w:hAnsi="Times New Roman" w:cs="Times New Roman"/>
          <w:sz w:val="28"/>
          <w:szCs w:val="28"/>
        </w:rPr>
        <w:t>а</w:t>
      </w:r>
      <w:r w:rsidRPr="00A6245A">
        <w:rPr>
          <w:rFonts w:ascii="Times New Roman" w:hAnsi="Times New Roman" w:cs="Times New Roman"/>
          <w:sz w:val="28"/>
          <w:szCs w:val="28"/>
        </w:rPr>
        <w:t xml:space="preserve"> профилактики и предупреждения экстремистских проявлений </w:t>
      </w:r>
      <w:proofErr w:type="gramStart"/>
      <w:r w:rsidRPr="00A6245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A6245A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bookmarkEnd w:id="0"/>
    <w:p w:rsidR="00CD5FD4" w:rsidRDefault="00674269" w:rsidP="00CD5F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245A">
        <w:rPr>
          <w:rFonts w:ascii="Times New Roman" w:hAnsi="Times New Roman" w:cs="Times New Roman"/>
          <w:i/>
          <w:sz w:val="28"/>
          <w:szCs w:val="28"/>
        </w:rPr>
        <w:t xml:space="preserve"> МАОУ «</w:t>
      </w:r>
      <w:proofErr w:type="spellStart"/>
      <w:r w:rsidRPr="00A6245A">
        <w:rPr>
          <w:rFonts w:ascii="Times New Roman" w:hAnsi="Times New Roman" w:cs="Times New Roman"/>
          <w:i/>
          <w:sz w:val="28"/>
          <w:szCs w:val="28"/>
        </w:rPr>
        <w:t>Татановская</w:t>
      </w:r>
      <w:proofErr w:type="spellEnd"/>
      <w:r w:rsidRPr="00A6245A">
        <w:rPr>
          <w:rFonts w:ascii="Times New Roman" w:hAnsi="Times New Roman" w:cs="Times New Roman"/>
          <w:i/>
          <w:sz w:val="28"/>
          <w:szCs w:val="28"/>
        </w:rPr>
        <w:t xml:space="preserve"> СОШ»</w:t>
      </w:r>
      <w:r w:rsidR="00CD5FD4">
        <w:rPr>
          <w:rFonts w:ascii="Times New Roman" w:hAnsi="Times New Roman" w:cs="Times New Roman"/>
          <w:i/>
          <w:sz w:val="28"/>
          <w:szCs w:val="28"/>
        </w:rPr>
        <w:t xml:space="preserve">, филиала школы в селе </w:t>
      </w:r>
      <w:proofErr w:type="gramStart"/>
      <w:r w:rsidR="00CD5FD4">
        <w:rPr>
          <w:rFonts w:ascii="Times New Roman" w:hAnsi="Times New Roman" w:cs="Times New Roman"/>
          <w:i/>
          <w:sz w:val="28"/>
          <w:szCs w:val="28"/>
        </w:rPr>
        <w:t>Донское</w:t>
      </w:r>
      <w:proofErr w:type="gramEnd"/>
      <w:r w:rsidR="00CD5FD4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F41EA" w:rsidRPr="00A6245A" w:rsidRDefault="00CD5FD4" w:rsidP="00CD5FD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филиала школы в деревне Красненькая</w:t>
      </w:r>
    </w:p>
    <w:p w:rsidR="00A6245A" w:rsidRDefault="00674269" w:rsidP="00A62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245A"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администрации Тамбовского муниципального округа</w:t>
      </w:r>
      <w:r w:rsidR="00A6245A" w:rsidRPr="00A6245A">
        <w:rPr>
          <w:rFonts w:ascii="Times New Roman" w:hAnsi="Times New Roman" w:cs="Times New Roman"/>
          <w:sz w:val="28"/>
          <w:szCs w:val="28"/>
        </w:rPr>
        <w:t xml:space="preserve"> Тамбовской области от 01.03.2024 года №95 «Об утверждении плана мероприятий Месячника профилактической работы в период с 04.03 по 31.03. 2024г. в общеобразовательных организациях Тамбовского муниципального округа Тамбовской области», селекторного совещания сферы образования от 28.02.2024г., календарного плана воспитательной работы школы, в целях </w:t>
      </w:r>
      <w:r w:rsidR="00A6245A" w:rsidRPr="00A6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в школе толерантной среды на основе ценностей многонационального</w:t>
      </w:r>
      <w:proofErr w:type="gramEnd"/>
      <w:r w:rsidR="00A6245A" w:rsidRPr="00A6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6245A" w:rsidRPr="00A6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российского общества, общероссийской гражданской идентичности и культурного самосознания, принципов соблюдения прав и свобод человека</w:t>
      </w:r>
      <w:r w:rsidR="00A624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4 по 31 марта в школе был проведён Месячник профилактики и предупреждения экстремистских проявлений среди обучающихся (приказ по школе №164 от 01.03.2024 года «Об утверждении плана мероприятий Месячника профилактики и предупреждения экстремистских проявлений среди обучающихся»).</w:t>
      </w:r>
      <w:proofErr w:type="gramEnd"/>
    </w:p>
    <w:p w:rsidR="00F57F31" w:rsidRDefault="00A6245A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были проведены с обучающимися школы следующие мероприятия</w:t>
      </w:r>
      <w:r w:rsidR="00CD5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общешкольная линейка (04.03.2024г.)</w:t>
      </w:r>
      <w:r w:rsidR="00EC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обучающимся школ рассказали о предстоящих мероприятиях в рамках Месячника (охват составил 934 обучающихся);</w:t>
      </w:r>
      <w:proofErr w:type="gramEnd"/>
      <w:r w:rsidR="00EC3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соблюдения Правил внутреннего распорядка обучающихся, которые были приняты </w:t>
      </w:r>
      <w:r w:rsidR="00EC3590">
        <w:rPr>
          <w:rFonts w:ascii="PT Astra Serif" w:hAnsi="PT Astra Serif"/>
          <w:bCs/>
          <w:sz w:val="28"/>
          <w:szCs w:val="28"/>
        </w:rPr>
        <w:t xml:space="preserve">на заседании педагогического совета (Протокол №6 от 28.02.2024г.) и утверждены приказом по школе (№161 от 01.03.2024г.) 04.03.2024г. с 8.30 до 12.30 в школе свою деятельность осуществлял родительский патруль, в работе которого приняло участие 8 родителей; 04.03.2024г. заместитель директора по ВР Ткачук Л. В. провела семинар для классных руководителей на тему «Предупреждение распространения в подростковой среде национальной, расовой и религиозной вражде», в котором приняло участие 49 классных руководителей. </w:t>
      </w:r>
    </w:p>
    <w:p w:rsidR="00F57F31" w:rsidRDefault="00EC3590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До 15 марта 2024 года совместно с руководителями филиалов Бородулиной С. А., и Меркуловой Е. А. были составлены планы работы школ на весенних каникулах</w:t>
      </w:r>
      <w:r w:rsidR="00F57F31">
        <w:rPr>
          <w:rFonts w:ascii="PT Astra Serif" w:hAnsi="PT Astra Serif"/>
          <w:bCs/>
          <w:sz w:val="28"/>
          <w:szCs w:val="28"/>
        </w:rPr>
        <w:t xml:space="preserve"> (охват составил с. </w:t>
      </w:r>
      <w:proofErr w:type="spellStart"/>
      <w:r w:rsidR="00F57F31">
        <w:rPr>
          <w:rFonts w:ascii="PT Astra Serif" w:hAnsi="PT Astra Serif"/>
          <w:bCs/>
          <w:sz w:val="28"/>
          <w:szCs w:val="28"/>
        </w:rPr>
        <w:t>Татаново</w:t>
      </w:r>
      <w:proofErr w:type="spellEnd"/>
      <w:r w:rsidR="00F57F31">
        <w:rPr>
          <w:rFonts w:ascii="PT Astra Serif" w:hAnsi="PT Astra Serif"/>
          <w:bCs/>
          <w:sz w:val="28"/>
          <w:szCs w:val="28"/>
        </w:rPr>
        <w:t xml:space="preserve"> – 348 обучающихся</w:t>
      </w:r>
      <w:r w:rsidR="00A87007">
        <w:rPr>
          <w:rFonts w:ascii="PT Astra Serif" w:hAnsi="PT Astra Serif"/>
          <w:bCs/>
          <w:sz w:val="28"/>
          <w:szCs w:val="28"/>
        </w:rPr>
        <w:t xml:space="preserve">, </w:t>
      </w:r>
      <w:r w:rsidR="00F57F31">
        <w:rPr>
          <w:rFonts w:ascii="PT Astra Serif" w:hAnsi="PT Astra Serif"/>
          <w:bCs/>
          <w:sz w:val="28"/>
          <w:szCs w:val="28"/>
        </w:rPr>
        <w:t xml:space="preserve">с. </w:t>
      </w:r>
      <w:proofErr w:type="gramStart"/>
      <w:r w:rsidR="00F57F31">
        <w:rPr>
          <w:rFonts w:ascii="PT Astra Serif" w:hAnsi="PT Astra Serif"/>
          <w:bCs/>
          <w:sz w:val="28"/>
          <w:szCs w:val="28"/>
        </w:rPr>
        <w:t>Донское</w:t>
      </w:r>
      <w:proofErr w:type="gramEnd"/>
      <w:r w:rsidR="00F57F31">
        <w:rPr>
          <w:rFonts w:ascii="PT Astra Serif" w:hAnsi="PT Astra Serif"/>
          <w:bCs/>
          <w:sz w:val="28"/>
          <w:szCs w:val="28"/>
        </w:rPr>
        <w:t xml:space="preserve"> – 298 обучающихся, д. Красненькая – 140 обучающихся).</w:t>
      </w:r>
    </w:p>
    <w:p w:rsidR="00F57F31" w:rsidRDefault="00F57F31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Классные руководители</w:t>
      </w:r>
      <w:r w:rsidR="00A87007">
        <w:rPr>
          <w:rFonts w:ascii="PT Astra Serif" w:hAnsi="PT Astra Serif"/>
          <w:bCs/>
          <w:sz w:val="28"/>
          <w:szCs w:val="28"/>
        </w:rPr>
        <w:t xml:space="preserve">  1-11 классов</w:t>
      </w:r>
      <w:r>
        <w:rPr>
          <w:rFonts w:ascii="PT Astra Serif" w:hAnsi="PT Astra Serif"/>
          <w:bCs/>
          <w:sz w:val="28"/>
          <w:szCs w:val="28"/>
        </w:rPr>
        <w:t xml:space="preserve"> с 1 по 6 марта провели информационный час «Россия без террора», в котором приняло участие 813 обучающихся. </w:t>
      </w:r>
    </w:p>
    <w:p w:rsidR="00F57F31" w:rsidRDefault="00F57F31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 xml:space="preserve">Старшая вожатая </w:t>
      </w:r>
      <w:proofErr w:type="spellStart"/>
      <w:r>
        <w:rPr>
          <w:rFonts w:ascii="PT Astra Serif" w:hAnsi="PT Astra Serif"/>
          <w:bCs/>
          <w:sz w:val="28"/>
          <w:szCs w:val="28"/>
        </w:rPr>
        <w:t>Селезнёва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В. Ю. 4 марта побеседовала с </w:t>
      </w:r>
      <w:proofErr w:type="gramStart"/>
      <w:r>
        <w:rPr>
          <w:rFonts w:ascii="PT Astra Serif" w:hAnsi="PT Astra Serif"/>
          <w:bCs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начальной школы на тему «Заведомо ложное сообщение об акте терроризма» (охват составил 213 обучающихся). </w:t>
      </w:r>
    </w:p>
    <w:p w:rsidR="00A6245A" w:rsidRDefault="00F57F31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Социальные педагоги Коробова М. Ю., Кузнецова Е. В., Мачихина И. Н. с 11 по 12 марта проводили с </w:t>
      </w:r>
      <w:proofErr w:type="gramStart"/>
      <w:r>
        <w:rPr>
          <w:rFonts w:ascii="PT Astra Serif" w:hAnsi="PT Astra Serif"/>
          <w:bCs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«группы риска» мероприятие «Терроризм – проблема современности», мероприятие прошло в форме часа актуального разговора.</w:t>
      </w:r>
    </w:p>
    <w:p w:rsidR="007E491A" w:rsidRPr="00112236" w:rsidRDefault="007E491A" w:rsidP="001122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 марта 2024года  в рамках М</w:t>
      </w:r>
      <w:r w:rsidRPr="007E49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есячника профилактики и предупреждения</w:t>
      </w:r>
      <w:r w:rsidR="00112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49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экстремистских проявлений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советник по воспитанию Антимонова Л. О. провела</w:t>
      </w:r>
      <w:r w:rsidRPr="007E49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бесед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обучающимися</w:t>
      </w:r>
      <w:proofErr w:type="gramEnd"/>
      <w:r w:rsidRPr="007E49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«Заведомо ложное сообщение об акте терроризма» (</w:t>
      </w:r>
      <w:hyperlink r:id="rId5" w:tgtFrame="_blank" w:history="1">
        <w:r w:rsidRPr="007E491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https://vk.com/wall-86053182_2211</w:t>
        </w:r>
      </w:hyperlink>
      <w:r w:rsidRPr="007E491A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21465" w:rsidRDefault="00F57F31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Практическое занятие с </w:t>
      </w:r>
      <w:proofErr w:type="gramStart"/>
      <w:r>
        <w:rPr>
          <w:rFonts w:ascii="PT Astra Serif" w:hAnsi="PT Astra Serif"/>
          <w:bCs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5-6 классов провела учитель ОДНКНР Антимонова Л. О.</w:t>
      </w:r>
      <w:r w:rsidR="00121465">
        <w:rPr>
          <w:rFonts w:ascii="PT Astra Serif" w:hAnsi="PT Astra Serif"/>
          <w:bCs/>
          <w:sz w:val="28"/>
          <w:szCs w:val="28"/>
        </w:rPr>
        <w:t xml:space="preserve"> на тему «Богатое разнообразие мировых культур» (охват составил 136 обучающихся).</w:t>
      </w:r>
    </w:p>
    <w:p w:rsidR="00121465" w:rsidRDefault="00121465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13 марта 2024 года учителя истории и обществознания провели День информации «Современный мир и терроризм» в данном Дне приняло участие 418 </w:t>
      </w:r>
      <w:proofErr w:type="gramStart"/>
      <w:r>
        <w:rPr>
          <w:rFonts w:ascii="PT Astra Serif" w:hAnsi="PT Astra Serif"/>
          <w:bCs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bCs/>
          <w:sz w:val="28"/>
          <w:szCs w:val="28"/>
        </w:rPr>
        <w:t>.</w:t>
      </w:r>
    </w:p>
    <w:p w:rsidR="00F57F31" w:rsidRDefault="00121465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Советник по воспитанию Антимонова Л. О. 14 марта провела час толерантности "Дружба и братство – дороже богатства".</w:t>
      </w:r>
    </w:p>
    <w:p w:rsidR="00121465" w:rsidRDefault="00121465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15 марта классные руководители 1-4 классов провели с ребятами игру-путешествие «В мире закона и права» (охват составил 389 обучающихся).</w:t>
      </w:r>
    </w:p>
    <w:p w:rsidR="00121465" w:rsidRDefault="00121465" w:rsidP="00A6245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16 марта 2024 года заместитель директора по ВР Ткачук Л. В., руководители филиалов Бородулина С. А., Меркулова Е. А. провели информационно-познавательный час «Не переступи закон» в рамках которого разъясняли обучающимся школы правила постановки на ВШУ.</w:t>
      </w:r>
    </w:p>
    <w:p w:rsidR="00CD5FD4" w:rsidRDefault="00121465" w:rsidP="00003B8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Педагог-психолог Чурикова А. Н., социальный педагог Кузнецова Е. В. провели беседу «Толерантность и межнациональные конфликты. Как они между собой связаны?»</w:t>
      </w:r>
      <w:r w:rsidR="00003B89">
        <w:rPr>
          <w:rFonts w:ascii="PT Astra Serif" w:hAnsi="PT Astra Serif"/>
          <w:bCs/>
          <w:sz w:val="28"/>
          <w:szCs w:val="28"/>
        </w:rPr>
        <w:t xml:space="preserve">. В нашей школе данная беседа будет проведена после выхода педагога-психолога Илларионовой О. С. </w:t>
      </w:r>
      <w:proofErr w:type="gramStart"/>
      <w:r w:rsidR="00003B89">
        <w:rPr>
          <w:rFonts w:ascii="PT Astra Serif" w:hAnsi="PT Astra Serif"/>
          <w:bCs/>
          <w:sz w:val="28"/>
          <w:szCs w:val="28"/>
        </w:rPr>
        <w:t>с б</w:t>
      </w:r>
      <w:proofErr w:type="gramEnd"/>
      <w:r w:rsidR="00003B89">
        <w:rPr>
          <w:rFonts w:ascii="PT Astra Serif" w:hAnsi="PT Astra Serif"/>
          <w:bCs/>
          <w:sz w:val="28"/>
          <w:szCs w:val="28"/>
        </w:rPr>
        <w:t>/листа.</w:t>
      </w:r>
    </w:p>
    <w:p w:rsidR="00003B89" w:rsidRDefault="000D4CC6" w:rsidP="00003B8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рамках Месячника преподаватель-организатор ОБЖ Истомина О. Е. провела «Уроки безопасности: что делать, если…?».</w:t>
      </w:r>
    </w:p>
    <w:p w:rsidR="000D4CC6" w:rsidRDefault="000D4CC6" w:rsidP="00003B8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Тематический час с </w:t>
      </w:r>
      <w:proofErr w:type="gramStart"/>
      <w:r>
        <w:rPr>
          <w:rFonts w:ascii="PT Astra Serif" w:hAnsi="PT Astra Serif"/>
          <w:bCs/>
          <w:sz w:val="28"/>
          <w:szCs w:val="28"/>
        </w:rPr>
        <w:t>обучающимися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школ провели классные руководители 1-11 классов на тему «профилактика и разрешение конфликтов».</w:t>
      </w:r>
    </w:p>
    <w:p w:rsidR="000D4CC6" w:rsidRDefault="000D4CC6" w:rsidP="00003B8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20 марта по классам состоялась выставка творческих работ (рисунков) обучающихся на тему «Мир на планете – счастливые дети». 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Выставку провели классные руководители 1-5 классов </w:t>
      </w:r>
      <w:proofErr w:type="spellStart"/>
      <w:r>
        <w:rPr>
          <w:rFonts w:ascii="PT Astra Serif" w:hAnsi="PT Astra Serif"/>
          <w:bCs/>
          <w:sz w:val="28"/>
          <w:szCs w:val="28"/>
        </w:rPr>
        <w:t>Тулупова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Н. В., Коровина О. В., Чепурнова М. В., </w:t>
      </w:r>
      <w:proofErr w:type="spellStart"/>
      <w:r>
        <w:rPr>
          <w:rFonts w:ascii="PT Astra Serif" w:hAnsi="PT Astra Serif"/>
          <w:bCs/>
          <w:sz w:val="28"/>
          <w:szCs w:val="28"/>
        </w:rPr>
        <w:t>Маркеева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А. С., Новикова Л. А., </w:t>
      </w:r>
      <w:proofErr w:type="spellStart"/>
      <w:r>
        <w:rPr>
          <w:rFonts w:ascii="PT Astra Serif" w:hAnsi="PT Astra Serif"/>
          <w:bCs/>
          <w:sz w:val="28"/>
          <w:szCs w:val="28"/>
        </w:rPr>
        <w:t>Коблова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О. Ф., </w:t>
      </w:r>
      <w:proofErr w:type="spellStart"/>
      <w:r>
        <w:rPr>
          <w:rFonts w:ascii="PT Astra Serif" w:hAnsi="PT Astra Serif"/>
          <w:bCs/>
          <w:sz w:val="28"/>
          <w:szCs w:val="28"/>
        </w:rPr>
        <w:t>Лифатова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Ю. С., Кузнецова Т. А., Цыганок В. А., </w:t>
      </w:r>
      <w:proofErr w:type="spellStart"/>
      <w:r>
        <w:rPr>
          <w:rFonts w:ascii="PT Astra Serif" w:hAnsi="PT Astra Serif"/>
          <w:bCs/>
          <w:sz w:val="28"/>
          <w:szCs w:val="28"/>
        </w:rPr>
        <w:t>Студнева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О. А., </w:t>
      </w:r>
      <w:proofErr w:type="spellStart"/>
      <w:r>
        <w:rPr>
          <w:rFonts w:ascii="PT Astra Serif" w:hAnsi="PT Astra Serif"/>
          <w:bCs/>
          <w:sz w:val="28"/>
          <w:szCs w:val="28"/>
        </w:rPr>
        <w:t>Селезнёва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В. Ю., </w:t>
      </w:r>
      <w:proofErr w:type="spellStart"/>
      <w:r>
        <w:rPr>
          <w:rFonts w:ascii="PT Astra Serif" w:hAnsi="PT Astra Serif"/>
          <w:bCs/>
          <w:sz w:val="28"/>
          <w:szCs w:val="28"/>
        </w:rPr>
        <w:t>Студнева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О. А., Истомина Л. А., Коробова М. Ю., </w:t>
      </w:r>
      <w:r w:rsidR="00A87007">
        <w:rPr>
          <w:rFonts w:ascii="PT Astra Serif" w:hAnsi="PT Astra Serif"/>
          <w:bCs/>
          <w:sz w:val="28"/>
          <w:szCs w:val="28"/>
        </w:rPr>
        <w:t xml:space="preserve">Пешкова Т. В., </w:t>
      </w:r>
      <w:proofErr w:type="spellStart"/>
      <w:r w:rsidR="00A87007">
        <w:rPr>
          <w:rFonts w:ascii="PT Astra Serif" w:hAnsi="PT Astra Serif"/>
          <w:bCs/>
          <w:sz w:val="28"/>
          <w:szCs w:val="28"/>
        </w:rPr>
        <w:t>Староверова</w:t>
      </w:r>
      <w:proofErr w:type="spellEnd"/>
      <w:r w:rsidR="00A87007">
        <w:rPr>
          <w:rFonts w:ascii="PT Astra Serif" w:hAnsi="PT Astra Serif"/>
          <w:bCs/>
          <w:sz w:val="28"/>
          <w:szCs w:val="28"/>
        </w:rPr>
        <w:t xml:space="preserve"> Э. Н., Юшина Т. А.,  Сотникова В. А.</w:t>
      </w:r>
      <w:proofErr w:type="gramEnd"/>
      <w:r w:rsidR="00A87007">
        <w:rPr>
          <w:rFonts w:ascii="PT Astra Serif" w:hAnsi="PT Astra Serif"/>
          <w:bCs/>
          <w:sz w:val="28"/>
          <w:szCs w:val="28"/>
        </w:rPr>
        <w:t xml:space="preserve">, Болдырева Е. Н., Сайкина Ю. В., Тихонова Е. Н., Чистякова А. Е., Попкова Н. П., Антонова О. Ф., </w:t>
      </w:r>
      <w:proofErr w:type="spellStart"/>
      <w:r w:rsidR="00A87007">
        <w:rPr>
          <w:rFonts w:ascii="PT Astra Serif" w:hAnsi="PT Astra Serif"/>
          <w:bCs/>
          <w:sz w:val="28"/>
          <w:szCs w:val="28"/>
        </w:rPr>
        <w:t>Зимарина</w:t>
      </w:r>
      <w:proofErr w:type="spellEnd"/>
      <w:r w:rsidR="00A87007">
        <w:rPr>
          <w:rFonts w:ascii="PT Astra Serif" w:hAnsi="PT Astra Serif"/>
          <w:bCs/>
          <w:sz w:val="28"/>
          <w:szCs w:val="28"/>
        </w:rPr>
        <w:t xml:space="preserve"> А. А., </w:t>
      </w:r>
      <w:proofErr w:type="spellStart"/>
      <w:r w:rsidR="00A87007">
        <w:rPr>
          <w:rFonts w:ascii="PT Astra Serif" w:hAnsi="PT Astra Serif"/>
          <w:bCs/>
          <w:sz w:val="28"/>
          <w:szCs w:val="28"/>
        </w:rPr>
        <w:t>Михина</w:t>
      </w:r>
      <w:proofErr w:type="spellEnd"/>
      <w:r w:rsidR="00A87007">
        <w:rPr>
          <w:rFonts w:ascii="PT Astra Serif" w:hAnsi="PT Astra Serif"/>
          <w:bCs/>
          <w:sz w:val="28"/>
          <w:szCs w:val="28"/>
        </w:rPr>
        <w:t xml:space="preserve"> О. А., Дегтярёва Н. Ф., Тимошина О. В. </w:t>
      </w:r>
    </w:p>
    <w:p w:rsidR="00A87007" w:rsidRDefault="00A87007" w:rsidP="00003B8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24 марта в первый день каникул социальные педагоги Коробова М. Ю. Кузнецова Е. В., Мачихина И. Н. совместно с классными руководителями </w:t>
      </w:r>
      <w:r>
        <w:rPr>
          <w:rFonts w:ascii="PT Astra Serif" w:hAnsi="PT Astra Serif"/>
          <w:bCs/>
          <w:sz w:val="28"/>
          <w:szCs w:val="28"/>
        </w:rPr>
        <w:lastRenderedPageBreak/>
        <w:t>провели День профилактики, в ходе которого посетили на дому обучающихся, состоящих на различных видах учёта и «группы риска».</w:t>
      </w:r>
    </w:p>
    <w:p w:rsidR="00A87007" w:rsidRDefault="00A87007" w:rsidP="00003B89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Советник по воспитанию Антимонова Л. О. для обучающихся 5-8 классов в количество 80 человек провела игру «Подросток и закон». Игра проводилась с 24 по 29 марта 2024 года с целью разъяснения ответственности подрастающего поколения за совершение правонарушений, преступлений, за участие в несанкционированных акциях.</w:t>
      </w:r>
    </w:p>
    <w:p w:rsidR="00A87007" w:rsidRDefault="00A87007" w:rsidP="007E491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 марта 2024 года в МАОУ «</w:t>
      </w:r>
      <w:proofErr w:type="spellStart"/>
      <w:r>
        <w:rPr>
          <w:rFonts w:ascii="PT Astra Serif" w:hAnsi="PT Astra Serif"/>
          <w:bCs/>
          <w:sz w:val="28"/>
          <w:szCs w:val="28"/>
        </w:rPr>
        <w:t>Татановская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СОШ» и её филиалах было проведено общешкольное родительское собрание, а также собрания </w:t>
      </w:r>
      <w:proofErr w:type="gramStart"/>
      <w:r>
        <w:rPr>
          <w:rFonts w:ascii="PT Astra Serif" w:hAnsi="PT Astra Serif"/>
          <w:bCs/>
          <w:sz w:val="28"/>
          <w:szCs w:val="28"/>
        </w:rPr>
        <w:t>по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классах. В ходе данного мероприятия обсуждались с родителями вопросы «Профилактика терроризма и экстремизма. Безопасность и образование», «</w:t>
      </w:r>
      <w:r w:rsidR="007E491A">
        <w:rPr>
          <w:rFonts w:ascii="PT Astra Serif" w:hAnsi="PT Astra Serif"/>
          <w:bCs/>
          <w:sz w:val="28"/>
          <w:szCs w:val="28"/>
        </w:rPr>
        <w:t>Информационная культур</w:t>
      </w:r>
      <w:r>
        <w:rPr>
          <w:rFonts w:ascii="PT Astra Serif" w:hAnsi="PT Astra Serif"/>
          <w:bCs/>
          <w:sz w:val="28"/>
          <w:szCs w:val="28"/>
        </w:rPr>
        <w:t>а</w:t>
      </w:r>
      <w:r w:rsidR="007E491A">
        <w:rPr>
          <w:rFonts w:ascii="PT Astra Serif" w:hAnsi="PT Astra Serif"/>
          <w:bCs/>
          <w:sz w:val="28"/>
          <w:szCs w:val="28"/>
        </w:rPr>
        <w:t xml:space="preserve"> как фактор обеспечения информационной безопасности</w:t>
      </w:r>
      <w:r>
        <w:rPr>
          <w:rFonts w:ascii="PT Astra Serif" w:hAnsi="PT Astra Serif"/>
          <w:bCs/>
          <w:sz w:val="28"/>
          <w:szCs w:val="28"/>
        </w:rPr>
        <w:t>»</w:t>
      </w:r>
      <w:r w:rsidR="007E491A">
        <w:rPr>
          <w:rFonts w:ascii="PT Astra Serif" w:hAnsi="PT Astra Serif"/>
          <w:bCs/>
          <w:sz w:val="28"/>
          <w:szCs w:val="28"/>
        </w:rPr>
        <w:t>, «О соблюдении Положения о запрете использования мобильных телефонов (смартфонов) во время учебного процесса». В филиале МАОУ «</w:t>
      </w:r>
      <w:proofErr w:type="spellStart"/>
      <w:r w:rsidR="007E491A">
        <w:rPr>
          <w:rFonts w:ascii="PT Astra Serif" w:hAnsi="PT Astra Serif"/>
          <w:bCs/>
          <w:sz w:val="28"/>
          <w:szCs w:val="28"/>
        </w:rPr>
        <w:t>Татановская</w:t>
      </w:r>
      <w:proofErr w:type="spellEnd"/>
      <w:r w:rsidR="007E491A">
        <w:rPr>
          <w:rFonts w:ascii="PT Astra Serif" w:hAnsi="PT Astra Serif"/>
          <w:bCs/>
          <w:sz w:val="28"/>
          <w:szCs w:val="28"/>
        </w:rPr>
        <w:t xml:space="preserve"> СОШ» в д. Красненькая на ОРС с профилактикой терроризма и экстремизма, правонарушений выступили участковый уполномоченный </w:t>
      </w:r>
      <w:proofErr w:type="spellStart"/>
      <w:r w:rsidR="007E491A">
        <w:rPr>
          <w:rFonts w:ascii="PT Astra Serif" w:hAnsi="PT Astra Serif"/>
          <w:bCs/>
          <w:sz w:val="28"/>
          <w:szCs w:val="28"/>
        </w:rPr>
        <w:t>Неермолов</w:t>
      </w:r>
      <w:proofErr w:type="spellEnd"/>
      <w:r w:rsidR="007E491A">
        <w:rPr>
          <w:rFonts w:ascii="PT Astra Serif" w:hAnsi="PT Astra Serif"/>
          <w:bCs/>
          <w:sz w:val="28"/>
          <w:szCs w:val="28"/>
        </w:rPr>
        <w:t xml:space="preserve"> О. Е., инспектор ПДН </w:t>
      </w:r>
      <w:proofErr w:type="spellStart"/>
      <w:r w:rsidR="007E491A">
        <w:rPr>
          <w:rFonts w:ascii="PT Astra Serif" w:hAnsi="PT Astra Serif"/>
          <w:bCs/>
          <w:sz w:val="28"/>
          <w:szCs w:val="28"/>
        </w:rPr>
        <w:t>Потарыкина</w:t>
      </w:r>
      <w:proofErr w:type="spellEnd"/>
      <w:r w:rsidR="007E491A">
        <w:rPr>
          <w:rFonts w:ascii="PT Astra Serif" w:hAnsi="PT Astra Serif"/>
          <w:bCs/>
          <w:sz w:val="28"/>
          <w:szCs w:val="28"/>
        </w:rPr>
        <w:t xml:space="preserve"> О. И.</w:t>
      </w:r>
    </w:p>
    <w:p w:rsidR="007E491A" w:rsidRDefault="007E491A" w:rsidP="007E491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В течение месяца администрация школ совместно с социальными педагогами Коробовой М. Ю., Мачихиной И. Н., Кузнецовой Е. В. проводили для родителей лекцию «</w:t>
      </w:r>
      <w:proofErr w:type="gramStart"/>
      <w:r>
        <w:rPr>
          <w:rFonts w:ascii="PT Astra Serif" w:hAnsi="PT Astra Serif"/>
          <w:bCs/>
          <w:sz w:val="28"/>
          <w:szCs w:val="28"/>
        </w:rPr>
        <w:t>Деструктивный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контент и ответственность родителей за правонарушения и преступления их несовершеннолетних детей». Лекцией было охвачено 199 родителей (законных представителей). </w:t>
      </w:r>
    </w:p>
    <w:p w:rsidR="007E491A" w:rsidRDefault="007E491A" w:rsidP="007E491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Советник по воспитанию Антимонова Л. О. разработала Памятку для родителей по профилактике терроризма</w:t>
      </w:r>
      <w:r w:rsidR="00112236">
        <w:rPr>
          <w:rFonts w:ascii="PT Astra Serif" w:hAnsi="PT Astra Serif"/>
          <w:bCs/>
          <w:sz w:val="28"/>
          <w:szCs w:val="28"/>
        </w:rPr>
        <w:t>.</w:t>
      </w:r>
    </w:p>
    <w:p w:rsidR="002F25AC" w:rsidRDefault="002F25AC" w:rsidP="007E491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Данные мероприятия способствуют сплочению классных коллективов и укреплению нравственного климата в них.</w:t>
      </w:r>
    </w:p>
    <w:p w:rsidR="00667ADB" w:rsidRDefault="00667ADB" w:rsidP="007E491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667ADB" w:rsidRDefault="00667ADB" w:rsidP="007E491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667ADB" w:rsidRDefault="00667ADB" w:rsidP="007E491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667ADB" w:rsidRDefault="00667ADB" w:rsidP="007E491A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667ADB" w:rsidRPr="00667ADB" w:rsidRDefault="00667ADB" w:rsidP="00667ADB">
      <w:pPr>
        <w:shd w:val="clear" w:color="auto" w:fill="FFFFFF"/>
        <w:spacing w:after="0" w:line="240" w:lineRule="auto"/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 w:rsidRPr="00667ADB">
        <w:rPr>
          <w:rFonts w:ascii="PT Astra Serif" w:hAnsi="PT Astra Serif"/>
          <w:b/>
          <w:bCs/>
          <w:sz w:val="28"/>
          <w:szCs w:val="28"/>
        </w:rPr>
        <w:t>Заместитель директора по ВР            Л. В. Ткачук</w:t>
      </w:r>
    </w:p>
    <w:p w:rsidR="00CD5FD4" w:rsidRPr="00667ADB" w:rsidRDefault="00CD5FD4" w:rsidP="00667A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4269" w:rsidRPr="00A6245A" w:rsidRDefault="00674269" w:rsidP="00A624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245A" w:rsidRPr="00A6245A" w:rsidRDefault="00A6245A" w:rsidP="00A624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245A" w:rsidRPr="00A6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3D"/>
    <w:rsid w:val="00003B89"/>
    <w:rsid w:val="000D4CC6"/>
    <w:rsid w:val="00112236"/>
    <w:rsid w:val="00121465"/>
    <w:rsid w:val="002F25AC"/>
    <w:rsid w:val="003F41EA"/>
    <w:rsid w:val="004B474F"/>
    <w:rsid w:val="00667ADB"/>
    <w:rsid w:val="00674269"/>
    <w:rsid w:val="007E491A"/>
    <w:rsid w:val="00A6245A"/>
    <w:rsid w:val="00A87007"/>
    <w:rsid w:val="00CD5FD4"/>
    <w:rsid w:val="00EB151C"/>
    <w:rsid w:val="00EC3590"/>
    <w:rsid w:val="00F57F31"/>
    <w:rsid w:val="00F8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E49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E4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86053182_2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Л.В</dc:creator>
  <cp:keywords/>
  <dc:description/>
  <cp:lastModifiedBy>tatanovo</cp:lastModifiedBy>
  <cp:revision>8</cp:revision>
  <cp:lastPrinted>2024-04-01T11:24:00Z</cp:lastPrinted>
  <dcterms:created xsi:type="dcterms:W3CDTF">2024-04-01T07:36:00Z</dcterms:created>
  <dcterms:modified xsi:type="dcterms:W3CDTF">2024-10-18T07:23:00Z</dcterms:modified>
</cp:coreProperties>
</file>